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349"/>
        <w:tblW w:w="10710" w:type="dxa"/>
        <w:tblLayout w:type="fixed"/>
        <w:tblLook w:val="04A0" w:firstRow="1" w:lastRow="0" w:firstColumn="1" w:lastColumn="0" w:noHBand="0" w:noVBand="1"/>
      </w:tblPr>
      <w:tblGrid>
        <w:gridCol w:w="4812"/>
        <w:gridCol w:w="1552"/>
        <w:gridCol w:w="4346"/>
      </w:tblGrid>
      <w:tr w:rsidR="00177E26" w:rsidRPr="00177E26" w14:paraId="780C4B5F" w14:textId="77777777" w:rsidTr="00AB714E">
        <w:trPr>
          <w:trHeight w:val="1797"/>
        </w:trPr>
        <w:tc>
          <w:tcPr>
            <w:tcW w:w="4812" w:type="dxa"/>
            <w:hideMark/>
          </w:tcPr>
          <w:p w14:paraId="272CE726" w14:textId="77777777" w:rsidR="00177E26" w:rsidRPr="00177E26" w:rsidRDefault="00177E26" w:rsidP="00177E26">
            <w:pPr>
              <w:widowControl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        </w:t>
            </w:r>
            <w:proofErr w:type="gramStart"/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БАШ</w:t>
            </w: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ba-RU" w:bidi="ar-SA"/>
              </w:rPr>
              <w:t>Ҡ</w:t>
            </w: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ОРТОСТАН  РЕСПУБЛИКАҺЫНЫҢ</w:t>
            </w:r>
            <w:proofErr w:type="gramEnd"/>
          </w:p>
          <w:p w14:paraId="00AC72FA" w14:textId="77777777" w:rsidR="00177E26" w:rsidRPr="00177E26" w:rsidRDefault="00177E26" w:rsidP="00177E26">
            <w:pPr>
              <w:keepNext/>
              <w:widowControl/>
              <w:shd w:val="clear" w:color="auto" w:fill="FFFFFF"/>
              <w:ind w:right="-108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БАЙМА</w:t>
            </w: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ba-RU" w:bidi="ar-SA"/>
              </w:rPr>
              <w:t>Ҡ</w:t>
            </w: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 xml:space="preserve"> РАЙОНЫ</w:t>
            </w: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br/>
              <w:t xml:space="preserve">МУНИЦИПАЛЬ РАЙОНЫНЫҢ </w:t>
            </w:r>
          </w:p>
          <w:p w14:paraId="72C38FF3" w14:textId="77777777" w:rsidR="00177E26" w:rsidRPr="00177E26" w:rsidRDefault="00177E26" w:rsidP="00177E26">
            <w:pPr>
              <w:keepNext/>
              <w:widowControl/>
              <w:shd w:val="clear" w:color="auto" w:fill="FFFFFF"/>
              <w:ind w:right="-108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ba-RU" w:bidi="ar-SA"/>
              </w:rPr>
              <w:t>БИЛАЛ</w:t>
            </w: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 xml:space="preserve"> АУЫЛ СОВЕТЫ</w:t>
            </w:r>
          </w:p>
          <w:p w14:paraId="537640C8" w14:textId="77777777" w:rsidR="00177E26" w:rsidRPr="00177E26" w:rsidRDefault="00177E26" w:rsidP="00177E26">
            <w:pPr>
              <w:keepNext/>
              <w:widowControl/>
              <w:shd w:val="clear" w:color="auto" w:fill="FFFFFF"/>
              <w:ind w:right="-108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АУЫЛ БИЛ</w:t>
            </w: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ba-RU" w:bidi="ar-SA"/>
              </w:rPr>
              <w:t>Ә</w:t>
            </w: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 xml:space="preserve">МӘҺЕ </w:t>
            </w:r>
          </w:p>
          <w:p w14:paraId="7AA0266C" w14:textId="77777777" w:rsidR="00177E26" w:rsidRPr="00177E26" w:rsidRDefault="00177E26" w:rsidP="00177E26">
            <w:pPr>
              <w:keepNext/>
              <w:widowControl/>
              <w:shd w:val="clear" w:color="auto" w:fill="FFFFFF"/>
              <w:ind w:right="-108"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noProof/>
                <w:color w:val="auto"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CFA3A8" wp14:editId="3DC64656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332740</wp:posOffset>
                      </wp:positionV>
                      <wp:extent cx="6400800" cy="0"/>
                      <wp:effectExtent l="0" t="19050" r="19050" b="38100"/>
                      <wp:wrapNone/>
                      <wp:docPr id="4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D02B5E" id="Line 2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5pt,26.2pt" to="508.9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" strokeweight="4.5pt">
                      <v:stroke linestyle="thickThin"/>
                    </v:line>
                  </w:pict>
                </mc:Fallback>
              </mc:AlternateContent>
            </w: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ХАКИМИӘТЕ</w:t>
            </w:r>
          </w:p>
        </w:tc>
        <w:tc>
          <w:tcPr>
            <w:tcW w:w="1552" w:type="dxa"/>
          </w:tcPr>
          <w:p w14:paraId="6CEF0168" w14:textId="77777777" w:rsidR="00177E26" w:rsidRPr="00177E26" w:rsidRDefault="002075ED" w:rsidP="00177E2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object w:dxaOrig="1440" w:dyaOrig="1440" w14:anchorId="099A36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.9pt;margin-top:-21.4pt;width:60.4pt;height:1in;z-index:251659264;mso-position-horizontal-relative:text;mso-position-vertical-relative:text">
                  <v:imagedata r:id="rId5" o:title=""/>
                </v:shape>
                <o:OLEObject Type="Embed" ProgID="MSPhotoEd.3" ShapeID="_x0000_s1026" DrawAspect="Content" ObjectID="_1852359463" r:id="rId6"/>
              </w:object>
            </w:r>
          </w:p>
          <w:p w14:paraId="2815DC82" w14:textId="77777777" w:rsidR="00177E26" w:rsidRPr="00177E26" w:rsidRDefault="00177E26" w:rsidP="00177E2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69B92617" w14:textId="77777777" w:rsidR="00177E26" w:rsidRPr="00177E26" w:rsidRDefault="00177E26" w:rsidP="00177E2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  <w:p w14:paraId="7EF72967" w14:textId="77777777" w:rsidR="00177E26" w:rsidRPr="00177E26" w:rsidRDefault="00177E26" w:rsidP="00177E26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4346" w:type="dxa"/>
            <w:hideMark/>
          </w:tcPr>
          <w:p w14:paraId="6AFC4795" w14:textId="77777777" w:rsidR="00177E26" w:rsidRPr="00177E26" w:rsidRDefault="00177E26" w:rsidP="00177E2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АДМИНИСТРАЦИЯ</w:t>
            </w:r>
          </w:p>
          <w:p w14:paraId="6B530002" w14:textId="77777777" w:rsidR="00177E26" w:rsidRPr="00177E26" w:rsidRDefault="00177E26" w:rsidP="00177E2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СЕЛЬСКОГО ПОСЕЛЕНИЯ</w:t>
            </w:r>
          </w:p>
          <w:p w14:paraId="6A3447AF" w14:textId="77777777" w:rsidR="00177E26" w:rsidRPr="00177E26" w:rsidRDefault="00177E26" w:rsidP="00177E2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ba-RU" w:bidi="ar-SA"/>
              </w:rPr>
              <w:t>БИЛЯЛОВСКИЙ</w:t>
            </w: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 СЕЛЬСОВЕТ </w:t>
            </w:r>
          </w:p>
          <w:p w14:paraId="72AEE142" w14:textId="77777777" w:rsidR="00177E26" w:rsidRPr="00177E26" w:rsidRDefault="00177E26" w:rsidP="00177E2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 xml:space="preserve">МУНИЦИПАЛЬНОГО РАЙОНА </w:t>
            </w:r>
          </w:p>
          <w:p w14:paraId="3A049544" w14:textId="77777777" w:rsidR="00177E26" w:rsidRPr="00177E26" w:rsidRDefault="00177E26" w:rsidP="00177E2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  <w:t>БАЙМАКСКИЙ РАЙОН</w:t>
            </w:r>
          </w:p>
          <w:p w14:paraId="5CDF27F2" w14:textId="77777777" w:rsidR="00177E26" w:rsidRPr="00177E26" w:rsidRDefault="00177E26" w:rsidP="00177E2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bidi="ar-SA"/>
              </w:rPr>
            </w:pPr>
            <w:r w:rsidRPr="00177E26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bidi="ar-SA"/>
              </w:rPr>
              <w:t>РЕСПУБЛИКИ БАШКОРТОСТАН</w:t>
            </w:r>
          </w:p>
        </w:tc>
      </w:tr>
    </w:tbl>
    <w:p w14:paraId="0AB48143" w14:textId="14CFA311" w:rsidR="00177E26" w:rsidRPr="00177E26" w:rsidRDefault="00177E26" w:rsidP="00177E26">
      <w:pPr>
        <w:widowControl/>
        <w:spacing w:before="100" w:beforeAutospacing="1" w:after="100" w:afterAutospacing="1" w:line="271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bidi="ar-SA"/>
        </w:rPr>
      </w:pPr>
      <w:r w:rsidRPr="00177E2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bidi="ar-SA"/>
        </w:rPr>
        <w:t xml:space="preserve">      ҠАРАР</w:t>
      </w:r>
      <w:r w:rsidRPr="00177E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               </w:t>
      </w:r>
      <w:r w:rsidRPr="00177E2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="00E00F32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a-RU" w:bidi="ar-SA"/>
        </w:rPr>
        <w:t xml:space="preserve">            </w:t>
      </w:r>
      <w:r w:rsidRPr="00177E2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№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78</w:t>
      </w:r>
      <w:r w:rsidRPr="00177E2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</w:t>
      </w:r>
      <w:r w:rsidRPr="00177E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     </w:t>
      </w:r>
      <w:r w:rsidR="00E00F3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ba-RU" w:bidi="ar-SA"/>
        </w:rPr>
        <w:t xml:space="preserve">       </w:t>
      </w:r>
      <w:r w:rsidRPr="00177E2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bidi="ar-SA"/>
        </w:rPr>
        <w:t xml:space="preserve">     </w:t>
      </w:r>
      <w:r w:rsidRPr="00177E2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ПОСТАНОВЛЕНИЕ                                                                                                      </w:t>
      </w:r>
      <w:r w:rsidR="002075E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a-RU" w:bidi="ar-SA"/>
        </w:rPr>
        <w:t>01 октябрь</w:t>
      </w:r>
      <w:r w:rsidRPr="00177E2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2026</w:t>
      </w:r>
      <w:r w:rsidR="00E00F32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a-RU" w:bidi="ar-SA"/>
        </w:rPr>
        <w:t xml:space="preserve"> </w:t>
      </w:r>
      <w:r w:rsidRPr="00177E2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й</w:t>
      </w:r>
      <w:r w:rsidR="00E00F32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a-RU" w:bidi="ar-SA"/>
        </w:rPr>
        <w:t>ыл</w:t>
      </w:r>
      <w:r w:rsidRPr="00177E2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                                                     </w:t>
      </w:r>
      <w:r w:rsidR="002075ED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a-RU" w:bidi="ar-SA"/>
        </w:rPr>
        <w:t>01 октября</w:t>
      </w:r>
      <w:r w:rsidRPr="00177E2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2026</w:t>
      </w:r>
      <w:r w:rsidR="00E00F32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ba-RU" w:bidi="ar-SA"/>
        </w:rPr>
        <w:t xml:space="preserve"> </w:t>
      </w:r>
      <w:r w:rsidRPr="00177E2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</w:t>
      </w:r>
      <w:r w:rsidR="00E00F32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ода</w:t>
      </w:r>
    </w:p>
    <w:p w14:paraId="6C4BF20D" w14:textId="3D9348CB" w:rsidR="00750708" w:rsidRDefault="00750708" w:rsidP="00750708">
      <w:pPr>
        <w:pStyle w:val="1"/>
        <w:spacing w:after="600"/>
        <w:ind w:firstLine="0"/>
        <w:jc w:val="center"/>
      </w:pPr>
      <w:r>
        <w:rPr>
          <w:b/>
          <w:bCs/>
        </w:rPr>
        <w:t xml:space="preserve">Об утверждении регламента реализации </w:t>
      </w:r>
      <w:r>
        <w:rPr>
          <w:b/>
          <w:bCs/>
        </w:rPr>
        <w:br/>
        <w:t xml:space="preserve">администрацией сельского поселения </w:t>
      </w:r>
      <w:proofErr w:type="spellStart"/>
      <w:r w:rsidR="00177E26">
        <w:rPr>
          <w:b/>
          <w:bCs/>
        </w:rPr>
        <w:t>Биляловский</w:t>
      </w:r>
      <w:proofErr w:type="spellEnd"/>
      <w:r>
        <w:rPr>
          <w:b/>
          <w:bCs/>
        </w:rPr>
        <w:t xml:space="preserve"> сельсовет муниципального района </w:t>
      </w:r>
      <w:proofErr w:type="spellStart"/>
      <w:r w:rsidR="006C1A97">
        <w:rPr>
          <w:b/>
          <w:bCs/>
        </w:rPr>
        <w:t>Баймакский</w:t>
      </w:r>
      <w:proofErr w:type="spellEnd"/>
      <w:r w:rsidR="006C1A97">
        <w:rPr>
          <w:b/>
          <w:bCs/>
        </w:rPr>
        <w:t xml:space="preserve"> </w:t>
      </w:r>
      <w:r>
        <w:rPr>
          <w:b/>
          <w:bCs/>
        </w:rPr>
        <w:t xml:space="preserve"> район Республики Башкортостан полномочий администратора доходов бюджета по взысканию дебиторской задолженности по платежам в бюджет пеням и штрафам по ним</w:t>
      </w:r>
    </w:p>
    <w:p w14:paraId="39563B4A" w14:textId="0DAD948B" w:rsidR="00750708" w:rsidRPr="005562D0" w:rsidRDefault="005562D0" w:rsidP="00750708">
      <w:pPr>
        <w:pStyle w:val="1"/>
        <w:tabs>
          <w:tab w:val="left" w:pos="4530"/>
          <w:tab w:val="right" w:pos="9886"/>
        </w:tabs>
        <w:ind w:firstLine="720"/>
        <w:jc w:val="both"/>
        <w:rPr>
          <w:bCs/>
        </w:rPr>
      </w:pPr>
      <w:r w:rsidRPr="00A522A7">
        <w:rPr>
          <w:rFonts w:eastAsia="Arial"/>
        </w:rPr>
        <w:t>В с</w:t>
      </w:r>
      <w:r w:rsidRPr="00A522A7">
        <w:rPr>
          <w:rFonts w:eastAsia="Arial"/>
          <w:spacing w:val="1"/>
        </w:rPr>
        <w:t>оо</w:t>
      </w:r>
      <w:r w:rsidRPr="00A522A7">
        <w:rPr>
          <w:rFonts w:eastAsia="Arial"/>
        </w:rPr>
        <w:t>тв</w:t>
      </w:r>
      <w:r w:rsidRPr="00A522A7">
        <w:rPr>
          <w:rFonts w:eastAsia="Arial"/>
          <w:spacing w:val="1"/>
        </w:rPr>
        <w:t>ет</w:t>
      </w:r>
      <w:r w:rsidRPr="00A522A7">
        <w:rPr>
          <w:rFonts w:eastAsia="Arial"/>
        </w:rPr>
        <w:t xml:space="preserve">ствии </w:t>
      </w:r>
      <w:r w:rsidRPr="007B5584">
        <w:rPr>
          <w:rFonts w:eastAsia="Arial"/>
        </w:rPr>
        <w:t>с п</w:t>
      </w:r>
      <w:r w:rsidRPr="007B5584">
        <w:rPr>
          <w:rFonts w:eastAsia="Arial"/>
          <w:spacing w:val="-1"/>
        </w:rPr>
        <w:t>ун</w:t>
      </w:r>
      <w:r w:rsidRPr="007B5584">
        <w:rPr>
          <w:rFonts w:eastAsia="Arial"/>
        </w:rPr>
        <w:t>к</w:t>
      </w:r>
      <w:r w:rsidRPr="007B5584">
        <w:rPr>
          <w:rFonts w:eastAsia="Arial"/>
          <w:spacing w:val="1"/>
        </w:rPr>
        <w:t>то</w:t>
      </w:r>
      <w:r w:rsidRPr="007B5584">
        <w:rPr>
          <w:rFonts w:eastAsia="Arial"/>
        </w:rPr>
        <w:t>м 2 с</w:t>
      </w:r>
      <w:r w:rsidRPr="007B5584">
        <w:rPr>
          <w:rFonts w:eastAsia="Arial"/>
          <w:spacing w:val="1"/>
        </w:rPr>
        <w:t>та</w:t>
      </w:r>
      <w:r w:rsidRPr="007B5584">
        <w:rPr>
          <w:rFonts w:eastAsia="Arial"/>
        </w:rPr>
        <w:t xml:space="preserve">тьи </w:t>
      </w:r>
      <w:r w:rsidRPr="007B5584">
        <w:rPr>
          <w:rFonts w:eastAsia="Arial"/>
          <w:spacing w:val="1"/>
        </w:rPr>
        <w:t>160</w:t>
      </w:r>
      <w:r w:rsidRPr="007B5584">
        <w:rPr>
          <w:rFonts w:eastAsia="Arial"/>
          <w:spacing w:val="-1"/>
        </w:rPr>
        <w:t>.</w:t>
      </w:r>
      <w:r w:rsidRPr="007B5584">
        <w:rPr>
          <w:rFonts w:eastAsia="Arial"/>
        </w:rPr>
        <w:t xml:space="preserve">1 </w:t>
      </w:r>
      <w:r w:rsidRPr="007B5584">
        <w:rPr>
          <w:rFonts w:eastAsia="Arial"/>
          <w:spacing w:val="1"/>
        </w:rPr>
        <w:t>Б</w:t>
      </w:r>
      <w:r w:rsidRPr="007B5584">
        <w:rPr>
          <w:rFonts w:eastAsia="Arial"/>
        </w:rPr>
        <w:t>юдж</w:t>
      </w:r>
      <w:r w:rsidRPr="007B5584">
        <w:rPr>
          <w:rFonts w:eastAsia="Arial"/>
          <w:spacing w:val="1"/>
        </w:rPr>
        <w:t>е</w:t>
      </w:r>
      <w:r w:rsidRPr="007B5584">
        <w:rPr>
          <w:rFonts w:eastAsia="Arial"/>
        </w:rPr>
        <w:t xml:space="preserve">тного </w:t>
      </w:r>
      <w:r w:rsidRPr="007B5584">
        <w:rPr>
          <w:rFonts w:eastAsia="Arial"/>
          <w:spacing w:val="-1"/>
        </w:rPr>
        <w:t>к</w:t>
      </w:r>
      <w:r w:rsidRPr="007B5584">
        <w:rPr>
          <w:rFonts w:eastAsia="Arial"/>
        </w:rPr>
        <w:t>оде</w:t>
      </w:r>
      <w:r w:rsidRPr="007B5584">
        <w:rPr>
          <w:rFonts w:eastAsia="Arial"/>
          <w:spacing w:val="1"/>
        </w:rPr>
        <w:t>к</w:t>
      </w:r>
      <w:r w:rsidRPr="007B5584">
        <w:rPr>
          <w:rFonts w:eastAsia="Arial"/>
        </w:rPr>
        <w:t>са Росси</w:t>
      </w:r>
      <w:r w:rsidRPr="007B5584">
        <w:rPr>
          <w:rFonts w:eastAsia="Arial"/>
          <w:spacing w:val="1"/>
        </w:rPr>
        <w:t>й</w:t>
      </w:r>
      <w:r w:rsidRPr="007B5584">
        <w:rPr>
          <w:rFonts w:eastAsia="Arial"/>
        </w:rPr>
        <w:t>ской Ф</w:t>
      </w:r>
      <w:r w:rsidRPr="007B5584">
        <w:rPr>
          <w:rFonts w:eastAsia="Arial"/>
          <w:spacing w:val="1"/>
        </w:rPr>
        <w:t>е</w:t>
      </w:r>
      <w:r w:rsidRPr="007B5584">
        <w:rPr>
          <w:rFonts w:eastAsia="Arial"/>
        </w:rPr>
        <w:t>де</w:t>
      </w:r>
      <w:r w:rsidRPr="007B5584">
        <w:rPr>
          <w:rFonts w:eastAsia="Arial"/>
          <w:spacing w:val="1"/>
        </w:rPr>
        <w:t>ра</w:t>
      </w:r>
      <w:r w:rsidRPr="007B5584">
        <w:rPr>
          <w:rFonts w:eastAsia="Arial"/>
        </w:rPr>
        <w:t xml:space="preserve">ции </w:t>
      </w:r>
      <w:r w:rsidRPr="007B5584">
        <w:rPr>
          <w:rFonts w:eastAsia="Arial"/>
          <w:spacing w:val="1"/>
        </w:rPr>
        <w:t>о</w:t>
      </w:r>
      <w:r w:rsidRPr="007B5584">
        <w:rPr>
          <w:rFonts w:eastAsia="Arial"/>
        </w:rPr>
        <w:t>т 31.07.1998 №145-ФЗ</w:t>
      </w:r>
      <w:r>
        <w:rPr>
          <w:rFonts w:eastAsia="Arial"/>
        </w:rPr>
        <w:t xml:space="preserve"> и на основании</w:t>
      </w:r>
      <w:r w:rsidRPr="00A522A7">
        <w:rPr>
          <w:rFonts w:eastAsia="Arial"/>
        </w:rPr>
        <w:t xml:space="preserve"> п</w:t>
      </w:r>
      <w:r w:rsidRPr="00A522A7">
        <w:rPr>
          <w:rFonts w:eastAsia="Arial"/>
          <w:spacing w:val="1"/>
        </w:rPr>
        <w:t>р</w:t>
      </w:r>
      <w:r w:rsidRPr="00A522A7">
        <w:rPr>
          <w:rFonts w:eastAsia="Arial"/>
          <w:spacing w:val="-1"/>
        </w:rPr>
        <w:t>и</w:t>
      </w:r>
      <w:r w:rsidRPr="00A522A7">
        <w:rPr>
          <w:rFonts w:eastAsia="Arial"/>
        </w:rPr>
        <w:t>к</w:t>
      </w:r>
      <w:r w:rsidRPr="00A522A7">
        <w:rPr>
          <w:rFonts w:eastAsia="Arial"/>
          <w:spacing w:val="1"/>
        </w:rPr>
        <w:t>а</w:t>
      </w:r>
      <w:r w:rsidRPr="00A522A7">
        <w:rPr>
          <w:rFonts w:eastAsia="Arial"/>
        </w:rPr>
        <w:t>з</w:t>
      </w:r>
      <w:r>
        <w:rPr>
          <w:rFonts w:eastAsia="Arial"/>
        </w:rPr>
        <w:t>а</w:t>
      </w:r>
      <w:r w:rsidRPr="00A522A7">
        <w:rPr>
          <w:rFonts w:eastAsia="Arial"/>
        </w:rPr>
        <w:t xml:space="preserve"> Мин</w:t>
      </w:r>
      <w:r w:rsidRPr="00A522A7">
        <w:rPr>
          <w:rFonts w:eastAsia="Arial"/>
          <w:spacing w:val="-1"/>
        </w:rPr>
        <w:t>ф</w:t>
      </w:r>
      <w:r w:rsidRPr="00A522A7">
        <w:rPr>
          <w:rFonts w:eastAsia="Arial"/>
        </w:rPr>
        <w:t>ина Ро</w:t>
      </w:r>
      <w:r w:rsidRPr="00A522A7">
        <w:rPr>
          <w:rFonts w:eastAsia="Arial"/>
          <w:spacing w:val="-2"/>
        </w:rPr>
        <w:t>с</w:t>
      </w:r>
      <w:r w:rsidRPr="00A522A7">
        <w:rPr>
          <w:rFonts w:eastAsia="Arial"/>
        </w:rPr>
        <w:t xml:space="preserve">сии от 24 февраля 2026 года № 12н «О внесении изменений в общие требования 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утвержденные приказом Министерства финансов РФ </w:t>
      </w:r>
      <w:r w:rsidRPr="00A522A7">
        <w:rPr>
          <w:rFonts w:eastAsia="Arial"/>
          <w:spacing w:val="1"/>
        </w:rPr>
        <w:t>о</w:t>
      </w:r>
      <w:r w:rsidRPr="00A522A7">
        <w:rPr>
          <w:rFonts w:eastAsia="Arial"/>
        </w:rPr>
        <w:t>т 26.09.2024 №1</w:t>
      </w:r>
      <w:r w:rsidRPr="00A522A7">
        <w:rPr>
          <w:rFonts w:eastAsia="Arial"/>
          <w:spacing w:val="1"/>
        </w:rPr>
        <w:t>39</w:t>
      </w:r>
      <w:r w:rsidRPr="00A522A7">
        <w:rPr>
          <w:rFonts w:eastAsia="Arial"/>
        </w:rPr>
        <w:t xml:space="preserve">н </w:t>
      </w:r>
      <w:r w:rsidRPr="00A522A7">
        <w:rPr>
          <w:rFonts w:eastAsia="Arial"/>
          <w:spacing w:val="1"/>
        </w:rPr>
        <w:t>«О</w:t>
      </w:r>
      <w:r w:rsidRPr="00A522A7">
        <w:rPr>
          <w:rFonts w:eastAsia="Arial"/>
        </w:rPr>
        <w:t xml:space="preserve">б </w:t>
      </w:r>
      <w:r w:rsidRPr="00A522A7">
        <w:rPr>
          <w:rFonts w:eastAsia="Arial"/>
          <w:spacing w:val="-1"/>
        </w:rPr>
        <w:t>у</w:t>
      </w:r>
      <w:r w:rsidRPr="00A522A7">
        <w:rPr>
          <w:rFonts w:eastAsia="Arial"/>
        </w:rPr>
        <w:t>тве</w:t>
      </w:r>
      <w:r w:rsidRPr="00A522A7">
        <w:rPr>
          <w:rFonts w:eastAsia="Arial"/>
          <w:spacing w:val="1"/>
        </w:rPr>
        <w:t>р</w:t>
      </w:r>
      <w:r w:rsidRPr="00A522A7">
        <w:rPr>
          <w:rFonts w:eastAsia="Arial"/>
        </w:rPr>
        <w:t>жд</w:t>
      </w:r>
      <w:r w:rsidRPr="00A522A7">
        <w:rPr>
          <w:rFonts w:eastAsia="Arial"/>
          <w:spacing w:val="-1"/>
        </w:rPr>
        <w:t>е</w:t>
      </w:r>
      <w:r w:rsidRPr="00A522A7">
        <w:rPr>
          <w:rFonts w:eastAsia="Arial"/>
        </w:rPr>
        <w:t xml:space="preserve">нии </w:t>
      </w:r>
      <w:r w:rsidRPr="00A522A7">
        <w:rPr>
          <w:rFonts w:eastAsia="Arial"/>
          <w:spacing w:val="1"/>
        </w:rPr>
        <w:t>о</w:t>
      </w:r>
      <w:r w:rsidRPr="00A522A7">
        <w:rPr>
          <w:rFonts w:eastAsia="Arial"/>
        </w:rPr>
        <w:t>бщих т</w:t>
      </w:r>
      <w:r w:rsidRPr="00A522A7">
        <w:rPr>
          <w:rFonts w:eastAsia="Arial"/>
          <w:spacing w:val="1"/>
        </w:rPr>
        <w:t>ре</w:t>
      </w:r>
      <w:r w:rsidRPr="00A522A7">
        <w:rPr>
          <w:rFonts w:eastAsia="Arial"/>
        </w:rPr>
        <w:t>бов</w:t>
      </w:r>
      <w:r w:rsidRPr="00A522A7">
        <w:rPr>
          <w:rFonts w:eastAsia="Arial"/>
          <w:spacing w:val="1"/>
        </w:rPr>
        <w:t>а</w:t>
      </w:r>
      <w:r w:rsidRPr="00A522A7">
        <w:rPr>
          <w:rFonts w:eastAsia="Arial"/>
        </w:rPr>
        <w:t>ний к</w:t>
      </w:r>
      <w:r w:rsidRPr="00A522A7">
        <w:rPr>
          <w:rFonts w:eastAsia="Arial"/>
          <w:spacing w:val="1"/>
        </w:rPr>
        <w:t xml:space="preserve"> ре</w:t>
      </w:r>
      <w:r w:rsidRPr="00A522A7">
        <w:rPr>
          <w:rFonts w:eastAsia="Arial"/>
        </w:rPr>
        <w:t>глам</w:t>
      </w:r>
      <w:r w:rsidRPr="00A522A7">
        <w:rPr>
          <w:rFonts w:eastAsia="Arial"/>
          <w:spacing w:val="1"/>
        </w:rPr>
        <w:t>е</w:t>
      </w:r>
      <w:r w:rsidRPr="00A522A7">
        <w:rPr>
          <w:rFonts w:eastAsia="Arial"/>
        </w:rPr>
        <w:t>нту р</w:t>
      </w:r>
      <w:r w:rsidRPr="00A522A7">
        <w:rPr>
          <w:rFonts w:eastAsia="Arial"/>
          <w:spacing w:val="1"/>
        </w:rPr>
        <w:t>е</w:t>
      </w:r>
      <w:r w:rsidRPr="00A522A7">
        <w:rPr>
          <w:rFonts w:eastAsia="Arial"/>
        </w:rPr>
        <w:t>ал</w:t>
      </w:r>
      <w:r w:rsidRPr="00A522A7">
        <w:rPr>
          <w:rFonts w:eastAsia="Arial"/>
          <w:spacing w:val="-1"/>
        </w:rPr>
        <w:t>и</w:t>
      </w:r>
      <w:r w:rsidRPr="00A522A7">
        <w:rPr>
          <w:rFonts w:eastAsia="Arial"/>
        </w:rPr>
        <w:t>зации п</w:t>
      </w:r>
      <w:r w:rsidRPr="00A522A7">
        <w:rPr>
          <w:rFonts w:eastAsia="Arial"/>
          <w:spacing w:val="1"/>
        </w:rPr>
        <w:t>о</w:t>
      </w:r>
      <w:r w:rsidRPr="00A522A7">
        <w:rPr>
          <w:rFonts w:eastAsia="Arial"/>
        </w:rPr>
        <w:t>лно</w:t>
      </w:r>
      <w:r w:rsidRPr="00A522A7">
        <w:rPr>
          <w:rFonts w:eastAsia="Arial"/>
          <w:spacing w:val="1"/>
        </w:rPr>
        <w:t>мо</w:t>
      </w:r>
      <w:r w:rsidRPr="00A522A7">
        <w:rPr>
          <w:rFonts w:eastAsia="Arial"/>
        </w:rPr>
        <w:t>ч</w:t>
      </w:r>
      <w:r w:rsidRPr="00A522A7">
        <w:rPr>
          <w:rFonts w:eastAsia="Arial"/>
          <w:spacing w:val="-1"/>
        </w:rPr>
        <w:t>и</w:t>
      </w:r>
      <w:r w:rsidRPr="00A522A7">
        <w:rPr>
          <w:rFonts w:eastAsia="Arial"/>
        </w:rPr>
        <w:t xml:space="preserve">й </w:t>
      </w:r>
      <w:r w:rsidRPr="00A522A7">
        <w:rPr>
          <w:rFonts w:eastAsia="Arial"/>
          <w:spacing w:val="1"/>
        </w:rPr>
        <w:t>а</w:t>
      </w:r>
      <w:r w:rsidRPr="00A522A7">
        <w:rPr>
          <w:rFonts w:eastAsia="Arial"/>
        </w:rPr>
        <w:t>дминист</w:t>
      </w:r>
      <w:r w:rsidRPr="00A522A7">
        <w:rPr>
          <w:rFonts w:eastAsia="Arial"/>
          <w:spacing w:val="1"/>
        </w:rPr>
        <w:t>ра</w:t>
      </w:r>
      <w:r w:rsidRPr="00A522A7">
        <w:rPr>
          <w:rFonts w:eastAsia="Arial"/>
          <w:spacing w:val="-1"/>
        </w:rPr>
        <w:t>т</w:t>
      </w:r>
      <w:r w:rsidRPr="00A522A7">
        <w:rPr>
          <w:rFonts w:eastAsia="Arial"/>
        </w:rPr>
        <w:t>ора до</w:t>
      </w:r>
      <w:r w:rsidRPr="00A522A7">
        <w:rPr>
          <w:rFonts w:eastAsia="Arial"/>
          <w:spacing w:val="-1"/>
        </w:rPr>
        <w:t>х</w:t>
      </w:r>
      <w:r w:rsidRPr="00A522A7">
        <w:rPr>
          <w:rFonts w:eastAsia="Arial"/>
        </w:rPr>
        <w:t>одов бюдже</w:t>
      </w:r>
      <w:r w:rsidRPr="00A522A7">
        <w:rPr>
          <w:rFonts w:eastAsia="Arial"/>
          <w:spacing w:val="1"/>
        </w:rPr>
        <w:t>т</w:t>
      </w:r>
      <w:r w:rsidRPr="00A522A7">
        <w:rPr>
          <w:rFonts w:eastAsia="Arial"/>
        </w:rPr>
        <w:t xml:space="preserve">а </w:t>
      </w:r>
      <w:r w:rsidRPr="00A522A7">
        <w:rPr>
          <w:rFonts w:eastAsia="Arial"/>
          <w:spacing w:val="-2"/>
        </w:rPr>
        <w:t>п</w:t>
      </w:r>
      <w:r w:rsidRPr="00A522A7">
        <w:rPr>
          <w:rFonts w:eastAsia="Arial"/>
        </w:rPr>
        <w:t>о в</w:t>
      </w:r>
      <w:r w:rsidRPr="00A522A7">
        <w:rPr>
          <w:rFonts w:eastAsia="Arial"/>
          <w:spacing w:val="-1"/>
        </w:rPr>
        <w:t>з</w:t>
      </w:r>
      <w:r w:rsidRPr="00A522A7">
        <w:rPr>
          <w:rFonts w:eastAsia="Arial"/>
        </w:rPr>
        <w:t>ыск</w:t>
      </w:r>
      <w:r w:rsidRPr="00A522A7">
        <w:rPr>
          <w:rFonts w:eastAsia="Arial"/>
          <w:spacing w:val="1"/>
        </w:rPr>
        <w:t>а</w:t>
      </w:r>
      <w:r w:rsidRPr="00A522A7">
        <w:rPr>
          <w:rFonts w:eastAsia="Arial"/>
        </w:rPr>
        <w:t>нию д</w:t>
      </w:r>
      <w:r w:rsidRPr="00A522A7">
        <w:rPr>
          <w:rFonts w:eastAsia="Arial"/>
          <w:spacing w:val="1"/>
        </w:rPr>
        <w:t>е</w:t>
      </w:r>
      <w:r w:rsidRPr="00A522A7">
        <w:rPr>
          <w:rFonts w:eastAsia="Arial"/>
        </w:rPr>
        <w:t xml:space="preserve">биторской </w:t>
      </w:r>
      <w:r w:rsidRPr="00A522A7">
        <w:rPr>
          <w:rFonts w:eastAsia="Arial"/>
          <w:spacing w:val="1"/>
        </w:rPr>
        <w:t>за</w:t>
      </w:r>
      <w:r w:rsidRPr="00A522A7">
        <w:rPr>
          <w:rFonts w:eastAsia="Arial"/>
        </w:rPr>
        <w:t>долж</w:t>
      </w:r>
      <w:r w:rsidRPr="00A522A7">
        <w:rPr>
          <w:rFonts w:eastAsia="Arial"/>
          <w:spacing w:val="1"/>
        </w:rPr>
        <w:t>е</w:t>
      </w:r>
      <w:r w:rsidRPr="00A522A7">
        <w:rPr>
          <w:rFonts w:eastAsia="Arial"/>
        </w:rPr>
        <w:t>нност</w:t>
      </w:r>
      <w:r w:rsidRPr="00A522A7">
        <w:rPr>
          <w:rFonts w:eastAsia="Arial"/>
          <w:spacing w:val="-1"/>
        </w:rPr>
        <w:t>и</w:t>
      </w:r>
      <w:r w:rsidRPr="00A522A7">
        <w:rPr>
          <w:rFonts w:eastAsia="Arial"/>
        </w:rPr>
        <w:t xml:space="preserve">, </w:t>
      </w:r>
      <w:r w:rsidRPr="00A522A7">
        <w:rPr>
          <w:rFonts w:eastAsia="Arial"/>
          <w:spacing w:val="-2"/>
        </w:rPr>
        <w:t>п</w:t>
      </w:r>
      <w:r w:rsidRPr="00A522A7">
        <w:rPr>
          <w:rFonts w:eastAsia="Arial"/>
        </w:rPr>
        <w:t>о плат</w:t>
      </w:r>
      <w:r w:rsidRPr="00A522A7">
        <w:rPr>
          <w:rFonts w:eastAsia="Arial"/>
          <w:spacing w:val="1"/>
        </w:rPr>
        <w:t>е</w:t>
      </w:r>
      <w:r w:rsidRPr="00A522A7">
        <w:rPr>
          <w:rFonts w:eastAsia="Arial"/>
        </w:rPr>
        <w:t>ж</w:t>
      </w:r>
      <w:r w:rsidRPr="00A522A7">
        <w:rPr>
          <w:rFonts w:eastAsia="Arial"/>
          <w:spacing w:val="1"/>
        </w:rPr>
        <w:t>а</w:t>
      </w:r>
      <w:r w:rsidRPr="00A522A7">
        <w:rPr>
          <w:rFonts w:eastAsia="Arial"/>
        </w:rPr>
        <w:t>м в бюдже</w:t>
      </w:r>
      <w:r w:rsidRPr="00A522A7">
        <w:rPr>
          <w:rFonts w:eastAsia="Arial"/>
          <w:spacing w:val="-1"/>
        </w:rPr>
        <w:t>т</w:t>
      </w:r>
      <w:r w:rsidRPr="00A522A7">
        <w:rPr>
          <w:rFonts w:eastAsia="Arial"/>
        </w:rPr>
        <w:t>, п</w:t>
      </w:r>
      <w:r w:rsidRPr="00A522A7">
        <w:rPr>
          <w:rFonts w:eastAsia="Arial"/>
          <w:spacing w:val="1"/>
        </w:rPr>
        <w:t>е</w:t>
      </w:r>
      <w:r w:rsidRPr="00A522A7">
        <w:rPr>
          <w:rFonts w:eastAsia="Arial"/>
        </w:rPr>
        <w:t>нями шт</w:t>
      </w:r>
      <w:r w:rsidRPr="00A522A7">
        <w:rPr>
          <w:rFonts w:eastAsia="Arial"/>
          <w:spacing w:val="1"/>
        </w:rPr>
        <w:t>ра</w:t>
      </w:r>
      <w:r w:rsidRPr="00A522A7">
        <w:rPr>
          <w:rFonts w:eastAsia="Arial"/>
        </w:rPr>
        <w:t>ф</w:t>
      </w:r>
      <w:r w:rsidRPr="00A522A7">
        <w:rPr>
          <w:rFonts w:eastAsia="Arial"/>
          <w:spacing w:val="-1"/>
        </w:rPr>
        <w:t>а</w:t>
      </w:r>
      <w:r w:rsidRPr="00A522A7">
        <w:rPr>
          <w:rFonts w:eastAsia="Arial"/>
        </w:rPr>
        <w:t>м по ним</w:t>
      </w:r>
      <w:r w:rsidRPr="00A522A7">
        <w:rPr>
          <w:rFonts w:eastAsia="Arial"/>
          <w:spacing w:val="1"/>
        </w:rPr>
        <w:t>»</w:t>
      </w:r>
      <w:r w:rsidR="00750708">
        <w:t xml:space="preserve"> </w:t>
      </w:r>
      <w:r w:rsidR="00E52ADF">
        <w:t xml:space="preserve">Администрация сельского поселения </w:t>
      </w:r>
      <w:proofErr w:type="spellStart"/>
      <w:r w:rsidR="00177E26">
        <w:t>Биляловский</w:t>
      </w:r>
      <w:proofErr w:type="spellEnd"/>
      <w:r w:rsidR="00177E26">
        <w:t xml:space="preserve"> </w:t>
      </w:r>
      <w:r w:rsidR="00E52ADF">
        <w:t xml:space="preserve">сельсовет муниципального района </w:t>
      </w:r>
      <w:proofErr w:type="spellStart"/>
      <w:r w:rsidR="00E52ADF">
        <w:t>Баймакский</w:t>
      </w:r>
      <w:proofErr w:type="spellEnd"/>
      <w:r w:rsidR="00E52ADF">
        <w:t xml:space="preserve"> район Республики Башкортостан</w:t>
      </w:r>
      <w:r>
        <w:t xml:space="preserve"> </w:t>
      </w:r>
      <w:r w:rsidR="006C1A97" w:rsidRPr="005562D0">
        <w:rPr>
          <w:bCs/>
        </w:rPr>
        <w:t>постановляет</w:t>
      </w:r>
      <w:r w:rsidR="00750708" w:rsidRPr="005562D0">
        <w:rPr>
          <w:bCs/>
        </w:rPr>
        <w:t>:</w:t>
      </w:r>
    </w:p>
    <w:p w14:paraId="45AB2154" w14:textId="77777777" w:rsidR="005562D0" w:rsidRPr="00123E6A" w:rsidRDefault="005562D0" w:rsidP="005562D0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0"/>
      <w:bookmarkEnd w:id="0"/>
      <w:r w:rsidRPr="00123E6A">
        <w:rPr>
          <w:rFonts w:ascii="Times New Roman" w:hAnsi="Times New Roman" w:cs="Times New Roman"/>
          <w:sz w:val="28"/>
          <w:szCs w:val="28"/>
        </w:rPr>
        <w:t xml:space="preserve">1. Утвердить Регламент реализации полномочий главными администраторами (администраторами) доходов бюджета муниципального района </w:t>
      </w:r>
      <w:proofErr w:type="spellStart"/>
      <w:r w:rsidRPr="00123E6A"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 w:rsidRPr="00123E6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взысканию дебиторской задолженности по платежам в бюджет, пеням и штрафам по ним (далее – Регламент), (прилагается).</w:t>
      </w:r>
    </w:p>
    <w:p w14:paraId="512A6A22" w14:textId="77777777" w:rsidR="005562D0" w:rsidRDefault="005562D0" w:rsidP="005562D0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3E6A">
        <w:rPr>
          <w:rFonts w:ascii="Times New Roman" w:hAnsi="Times New Roman" w:cs="Times New Roman"/>
          <w:sz w:val="28"/>
          <w:szCs w:val="28"/>
        </w:rPr>
        <w:t>2. Постановление вступает в силу с момента подписания и распространяется на правоотношения, возникшие с 01 января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23E6A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6336734A" w14:textId="6E723D07" w:rsidR="005562D0" w:rsidRDefault="005562D0" w:rsidP="005562D0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Признать утратившим силу постановление 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Баймакский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 w:rsidR="00177E26">
        <w:rPr>
          <w:rFonts w:ascii="Times New Roman" w:hAnsi="Times New Roman" w:cs="Times New Roman"/>
          <w:sz w:val="28"/>
          <w:szCs w:val="28"/>
        </w:rPr>
        <w:t>от 28 сентября 2023 года №44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D87232" w14:textId="1F3950B0" w:rsidR="005562D0" w:rsidRPr="005562D0" w:rsidRDefault="005562D0" w:rsidP="005562D0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23E6A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>
        <w:t xml:space="preserve">  </w:t>
      </w:r>
      <w:r w:rsidRPr="005562D0">
        <w:rPr>
          <w:rFonts w:ascii="Times New Roman" w:hAnsi="Times New Roman" w:cs="Times New Roman"/>
          <w:sz w:val="28"/>
          <w:szCs w:val="28"/>
        </w:rPr>
        <w:t xml:space="preserve">полномочий администратора доходов бюджета по взысканию дебиторской задолженности по платежам в бюджет пеням и штрафам по ним возложить </w:t>
      </w:r>
      <w:r w:rsidR="00E00F32" w:rsidRPr="005562D0">
        <w:rPr>
          <w:rFonts w:ascii="Times New Roman" w:hAnsi="Times New Roman" w:cs="Times New Roman"/>
          <w:sz w:val="28"/>
          <w:szCs w:val="28"/>
        </w:rPr>
        <w:t>н</w:t>
      </w:r>
      <w:r w:rsidR="00E00F32">
        <w:rPr>
          <w:rFonts w:ascii="Times New Roman" w:hAnsi="Times New Roman" w:cs="Times New Roman"/>
          <w:sz w:val="28"/>
          <w:szCs w:val="28"/>
        </w:rPr>
        <w:t>а специалиста 1 категории.</w:t>
      </w:r>
    </w:p>
    <w:p w14:paraId="11EF5B8C" w14:textId="35A1B292" w:rsidR="005562D0" w:rsidRPr="005562D0" w:rsidRDefault="005562D0" w:rsidP="005562D0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00B9262" w14:textId="184E1713" w:rsidR="00750708" w:rsidRDefault="00750708" w:rsidP="00E00F32">
      <w:pPr>
        <w:pStyle w:val="1"/>
        <w:spacing w:after="600"/>
        <w:ind w:firstLine="0"/>
        <w:jc w:val="both"/>
      </w:pPr>
      <w:bookmarkStart w:id="1" w:name="bookmark1"/>
      <w:bookmarkEnd w:id="1"/>
      <w:r>
        <w:t>Глава сельского по</w:t>
      </w:r>
      <w:r w:rsidR="00D32DDE">
        <w:t>селения</w:t>
      </w:r>
      <w:r w:rsidR="00D32DDE">
        <w:tab/>
      </w:r>
      <w:r w:rsidR="00D32DDE">
        <w:tab/>
      </w:r>
      <w:r w:rsidR="00D32DDE">
        <w:tab/>
        <w:t xml:space="preserve">      </w:t>
      </w:r>
      <w:proofErr w:type="spellStart"/>
      <w:r w:rsidR="00E00F32">
        <w:t>Д.Р.Исаньюлов</w:t>
      </w:r>
      <w:proofErr w:type="spellEnd"/>
    </w:p>
    <w:p w14:paraId="7F0BC87F" w14:textId="77777777" w:rsidR="00750708" w:rsidRDefault="00750708" w:rsidP="00750708">
      <w:pPr>
        <w:pStyle w:val="1"/>
        <w:ind w:left="5660" w:firstLine="0"/>
      </w:pPr>
      <w:r>
        <w:lastRenderedPageBreak/>
        <w:t>Приложение</w:t>
      </w:r>
    </w:p>
    <w:p w14:paraId="0217B703" w14:textId="5059D33F" w:rsidR="00750708" w:rsidRDefault="00750708" w:rsidP="00750708">
      <w:pPr>
        <w:pStyle w:val="1"/>
        <w:ind w:left="5660" w:firstLine="20"/>
      </w:pPr>
      <w:r>
        <w:t xml:space="preserve">к </w:t>
      </w:r>
      <w:r w:rsidR="006C1A97">
        <w:t>постановле</w:t>
      </w:r>
      <w:r>
        <w:t>нию Администрации сельского поселения</w:t>
      </w:r>
      <w:r w:rsidR="00177E26">
        <w:t xml:space="preserve"> </w:t>
      </w:r>
      <w:proofErr w:type="spellStart"/>
      <w:r w:rsidR="00177E26">
        <w:t>Биляловский</w:t>
      </w:r>
      <w:proofErr w:type="spellEnd"/>
      <w:r w:rsidR="00D32DDE">
        <w:t xml:space="preserve"> </w:t>
      </w:r>
      <w:r>
        <w:t xml:space="preserve"> сельсовет муниципального района </w:t>
      </w:r>
      <w:proofErr w:type="spellStart"/>
      <w:r w:rsidR="006C1A97">
        <w:t>Баймакский</w:t>
      </w:r>
      <w:proofErr w:type="spellEnd"/>
      <w:r>
        <w:t xml:space="preserve"> район Республики Башкортостан</w:t>
      </w:r>
    </w:p>
    <w:p w14:paraId="62D49FC4" w14:textId="5DF902D7" w:rsidR="00750708" w:rsidRDefault="00750708" w:rsidP="00750708">
      <w:pPr>
        <w:pStyle w:val="1"/>
        <w:spacing w:after="340"/>
        <w:ind w:left="5660" w:firstLine="20"/>
      </w:pPr>
      <w:r>
        <w:t>от «</w:t>
      </w:r>
      <w:r w:rsidR="002075ED">
        <w:t>01</w:t>
      </w:r>
      <w:r>
        <w:t>»</w:t>
      </w:r>
      <w:r w:rsidR="002075ED">
        <w:t xml:space="preserve"> октября</w:t>
      </w:r>
      <w:bookmarkStart w:id="2" w:name="_GoBack"/>
      <w:bookmarkEnd w:id="2"/>
      <w:r>
        <w:t xml:space="preserve"> 202</w:t>
      </w:r>
      <w:r w:rsidR="005562D0">
        <w:t>6</w:t>
      </w:r>
      <w:r>
        <w:t xml:space="preserve"> г. №</w:t>
      </w:r>
      <w:r w:rsidR="00177E26">
        <w:t>78</w:t>
      </w:r>
    </w:p>
    <w:p w14:paraId="12020C75" w14:textId="103E187D" w:rsidR="00750708" w:rsidRDefault="00750708" w:rsidP="00750708">
      <w:pPr>
        <w:pStyle w:val="1"/>
        <w:spacing w:after="280"/>
        <w:ind w:firstLine="0"/>
        <w:jc w:val="center"/>
      </w:pPr>
      <w:r>
        <w:rPr>
          <w:b/>
          <w:bCs/>
        </w:rPr>
        <w:t xml:space="preserve">Регламент реализации администрацией сельского поселения </w:t>
      </w:r>
      <w:proofErr w:type="spellStart"/>
      <w:r w:rsidR="00177E26">
        <w:rPr>
          <w:b/>
          <w:bCs/>
        </w:rPr>
        <w:t>Биляловский</w:t>
      </w:r>
      <w:r>
        <w:rPr>
          <w:b/>
          <w:bCs/>
        </w:rPr>
        <w:t>сельсовет</w:t>
      </w:r>
      <w:proofErr w:type="spellEnd"/>
      <w:r>
        <w:rPr>
          <w:b/>
          <w:bCs/>
        </w:rPr>
        <w:t xml:space="preserve"> муниципального района </w:t>
      </w:r>
      <w:proofErr w:type="spellStart"/>
      <w:r w:rsidR="006C1A97">
        <w:rPr>
          <w:b/>
          <w:bCs/>
        </w:rPr>
        <w:t>Баймак</w:t>
      </w:r>
      <w:r>
        <w:rPr>
          <w:b/>
          <w:bCs/>
        </w:rPr>
        <w:t>ский</w:t>
      </w:r>
      <w:proofErr w:type="spellEnd"/>
      <w:r>
        <w:rPr>
          <w:b/>
          <w:bCs/>
        </w:rPr>
        <w:t xml:space="preserve"> район Республики Башкортостан полномочий администратора доходов бюджета по взысканию дебиторской задолженности по платежам в бюджет пеням и штрафам по ним</w:t>
      </w:r>
    </w:p>
    <w:p w14:paraId="73A49E59" w14:textId="77777777" w:rsidR="00750708" w:rsidRPr="006C1A97" w:rsidRDefault="00750708" w:rsidP="00750708">
      <w:pPr>
        <w:pStyle w:val="1"/>
        <w:numPr>
          <w:ilvl w:val="0"/>
          <w:numId w:val="2"/>
        </w:numPr>
        <w:tabs>
          <w:tab w:val="left" w:pos="614"/>
        </w:tabs>
        <w:spacing w:after="280"/>
        <w:jc w:val="center"/>
        <w:rPr>
          <w:b/>
        </w:rPr>
      </w:pPr>
      <w:bookmarkStart w:id="3" w:name="bookmark2"/>
      <w:bookmarkEnd w:id="3"/>
      <w:r w:rsidRPr="006C1A97">
        <w:rPr>
          <w:b/>
        </w:rPr>
        <w:t>Общие положения</w:t>
      </w:r>
    </w:p>
    <w:p w14:paraId="0D5B9EDE" w14:textId="372F7FBA" w:rsidR="00750708" w:rsidRDefault="00750708" w:rsidP="00750708">
      <w:pPr>
        <w:pStyle w:val="1"/>
        <w:numPr>
          <w:ilvl w:val="1"/>
          <w:numId w:val="2"/>
        </w:numPr>
        <w:tabs>
          <w:tab w:val="left" w:pos="1346"/>
        </w:tabs>
        <w:ind w:firstLine="740"/>
        <w:jc w:val="both"/>
      </w:pPr>
      <w:bookmarkStart w:id="4" w:name="bookmark3"/>
      <w:bookmarkEnd w:id="4"/>
      <w:r>
        <w:t xml:space="preserve">Настоящий Регламент разработан в целях реализации комплекса мер направленных на улучшение качества администрирования доходов бюджета сельского поселения </w:t>
      </w:r>
      <w:proofErr w:type="spellStart"/>
      <w:r w:rsidR="00177E26">
        <w:t>Биляловский</w:t>
      </w:r>
      <w:proofErr w:type="spellEnd"/>
      <w:r>
        <w:t xml:space="preserve"> сельсовет муниципального района </w:t>
      </w:r>
      <w:proofErr w:type="spellStart"/>
      <w:r w:rsidR="006C1A97">
        <w:t>Баймак</w:t>
      </w:r>
      <w:r>
        <w:t>ский</w:t>
      </w:r>
      <w:proofErr w:type="spellEnd"/>
      <w:r>
        <w:t xml:space="preserve"> район Республики Башкортостан (далее - бюджет) сокращение просроченной дебиторской задолженности и принятия своевременных мер по ее взысканию а также усиление контроля за поступлением неналоговых доходов администрируемых администрацией сельского поселения </w:t>
      </w:r>
      <w:proofErr w:type="spellStart"/>
      <w:r w:rsidR="00177E26">
        <w:t>Биляловский</w:t>
      </w:r>
      <w:proofErr w:type="spellEnd"/>
      <w:r w:rsidR="00D32DDE">
        <w:t xml:space="preserve"> </w:t>
      </w:r>
      <w:r>
        <w:t xml:space="preserve">сельсовет муниципального района </w:t>
      </w:r>
      <w:proofErr w:type="spellStart"/>
      <w:r w:rsidR="006C1A97">
        <w:t>Баймак</w:t>
      </w:r>
      <w:r>
        <w:t>ский</w:t>
      </w:r>
      <w:proofErr w:type="spellEnd"/>
      <w:r>
        <w:t xml:space="preserve"> район Республики Башкортостан (далее – сельское поселение).</w:t>
      </w:r>
    </w:p>
    <w:p w14:paraId="0EEA58BC" w14:textId="0F279008" w:rsidR="00750708" w:rsidRDefault="00750708" w:rsidP="00750708">
      <w:pPr>
        <w:pStyle w:val="1"/>
        <w:numPr>
          <w:ilvl w:val="1"/>
          <w:numId w:val="2"/>
        </w:numPr>
        <w:tabs>
          <w:tab w:val="left" w:pos="1346"/>
        </w:tabs>
        <w:spacing w:after="280"/>
        <w:ind w:firstLine="740"/>
        <w:jc w:val="both"/>
      </w:pPr>
      <w:bookmarkStart w:id="5" w:name="bookmark4"/>
      <w:bookmarkEnd w:id="5"/>
      <w:r>
        <w:t>Регламент устанавливает перечень мероприятий по реализации полномочий</w:t>
      </w:r>
      <w:r w:rsidR="00336778">
        <w:t>,</w:t>
      </w:r>
      <w:r>
        <w:t xml:space="preserve"> направленных на взыскание дебиторской задолженности по доходам по видам платежей.</w:t>
      </w:r>
    </w:p>
    <w:p w14:paraId="4F5ACC9C" w14:textId="48F58CCE" w:rsidR="00750708" w:rsidRPr="00E52ADF" w:rsidRDefault="00750708" w:rsidP="00750708">
      <w:pPr>
        <w:pStyle w:val="1"/>
        <w:numPr>
          <w:ilvl w:val="0"/>
          <w:numId w:val="2"/>
        </w:numPr>
        <w:tabs>
          <w:tab w:val="left" w:pos="507"/>
        </w:tabs>
        <w:spacing w:after="280"/>
        <w:jc w:val="center"/>
        <w:rPr>
          <w:b/>
        </w:rPr>
      </w:pPr>
      <w:bookmarkStart w:id="6" w:name="bookmark5"/>
      <w:bookmarkEnd w:id="6"/>
      <w:r w:rsidRPr="00E52ADF">
        <w:rPr>
          <w:b/>
        </w:rPr>
        <w:t>Мероприятия по недопущению образования просроченной дебиторской</w:t>
      </w:r>
      <w:r w:rsidR="00E52ADF">
        <w:rPr>
          <w:b/>
        </w:rPr>
        <w:t xml:space="preserve"> </w:t>
      </w:r>
      <w:r w:rsidRPr="00E52ADF">
        <w:rPr>
          <w:b/>
        </w:rPr>
        <w:t>задолженности по доходам выявлению факторов</w:t>
      </w:r>
      <w:r w:rsidR="00336778">
        <w:rPr>
          <w:b/>
        </w:rPr>
        <w:t>,</w:t>
      </w:r>
      <w:r w:rsidRPr="00E52ADF">
        <w:rPr>
          <w:b/>
        </w:rPr>
        <w:t xml:space="preserve"> влияющих на образование</w:t>
      </w:r>
      <w:r w:rsidR="00E52ADF">
        <w:rPr>
          <w:b/>
        </w:rPr>
        <w:t xml:space="preserve"> </w:t>
      </w:r>
      <w:r w:rsidRPr="00E52ADF">
        <w:rPr>
          <w:b/>
        </w:rPr>
        <w:t>просроченной дебиторской задолженности по доходам</w:t>
      </w:r>
    </w:p>
    <w:p w14:paraId="69684BDE" w14:textId="728A3D97" w:rsidR="00750708" w:rsidRDefault="00EA07C8" w:rsidP="00750708">
      <w:pPr>
        <w:pStyle w:val="1"/>
        <w:numPr>
          <w:ilvl w:val="1"/>
          <w:numId w:val="2"/>
        </w:numPr>
        <w:tabs>
          <w:tab w:val="left" w:pos="1346"/>
        </w:tabs>
        <w:ind w:firstLine="740"/>
        <w:jc w:val="both"/>
      </w:pPr>
      <w:bookmarkStart w:id="7" w:name="bookmark6"/>
      <w:bookmarkEnd w:id="7"/>
      <w:r w:rsidRPr="00A813B3">
        <w:t>В целях недопущения образования просроченной дебиторской задолженности по доходам, а также выявления факторов, влияющих на образование просроченной дебиторской задолженности по</w:t>
      </w:r>
      <w:r w:rsidR="00B15947">
        <w:t xml:space="preserve"> </w:t>
      </w:r>
      <w:r w:rsidRPr="00A813B3">
        <w:t>доходам</w:t>
      </w:r>
      <w:r w:rsidR="00B15947">
        <w:t>,</w:t>
      </w:r>
      <w:r>
        <w:t xml:space="preserve"> </w:t>
      </w:r>
      <w:r w:rsidR="00750708">
        <w:t xml:space="preserve">Администрация сельского поселения </w:t>
      </w:r>
      <w:proofErr w:type="spellStart"/>
      <w:r w:rsidR="00177E26">
        <w:t>Биляловский</w:t>
      </w:r>
      <w:proofErr w:type="spellEnd"/>
      <w:r w:rsidR="00177E26">
        <w:t xml:space="preserve"> </w:t>
      </w:r>
      <w:r w:rsidR="00750708">
        <w:t>сельсовет</w:t>
      </w:r>
      <w:r>
        <w:t>,</w:t>
      </w:r>
      <w:r w:rsidR="00750708">
        <w:t xml:space="preserve"> осуществляющая полномочия администратора доходов по платежам в бюджет пеням и штрафам по ним (далее - сельское поселение)</w:t>
      </w:r>
      <w:r w:rsidR="00B15947">
        <w:t>,</w:t>
      </w:r>
      <w:r w:rsidR="00750708">
        <w:t xml:space="preserve"> осуществляет следующие мероприятия:</w:t>
      </w:r>
    </w:p>
    <w:p w14:paraId="6D92754C" w14:textId="3DE8DEBD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8" w:name="bookmark7"/>
      <w:bookmarkEnd w:id="8"/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>2.1.1. контроль за правильностью исчисления, полнотой и своевременностью осуществления платежей в бюджет муниципального района, пеням и штрафам по ним, в том числе:</w:t>
      </w:r>
    </w:p>
    <w:p w14:paraId="26AAC592" w14:textId="04EE7AB7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 xml:space="preserve">1) за фактическим зачислением платежей в бюджет муниципального района в размерах и сроки, установленные законодательством Российской </w:t>
      </w:r>
      <w:r w:rsidRPr="00EA07C8">
        <w:rPr>
          <w:rFonts w:ascii="Times New Roman" w:hAnsi="Times New Roman" w:cs="Times New Roman"/>
          <w:bCs/>
          <w:sz w:val="28"/>
          <w:szCs w:val="28"/>
        </w:rPr>
        <w:lastRenderedPageBreak/>
        <w:t>Федерации, договором (муниципальным контрактом, соглашением);</w:t>
      </w:r>
    </w:p>
    <w:p w14:paraId="006A2751" w14:textId="1F1051ED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 xml:space="preserve">2) за погашением (квитированием) начислений соответствующими платежами, являющимися источниками формирования доходов бюджета муниципального района в Государственной информационной системе о государственных и муниципальных платежах, предусмотренной </w:t>
      </w:r>
      <w:hyperlink r:id="rId7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EA07C8">
          <w:rPr>
            <w:rFonts w:ascii="Times New Roman" w:hAnsi="Times New Roman" w:cs="Times New Roman"/>
            <w:bCs/>
            <w:sz w:val="28"/>
            <w:szCs w:val="28"/>
          </w:rPr>
          <w:t>статьей 21</w:t>
        </w:r>
      </w:hyperlink>
      <w:r w:rsidRPr="00EA07C8">
        <w:rPr>
          <w:rFonts w:ascii="Times New Roman" w:hAnsi="Times New Roman" w:cs="Times New Roman"/>
          <w:bCs/>
          <w:sz w:val="28"/>
          <w:szCs w:val="28"/>
        </w:rPr>
        <w:t xml:space="preserve">.3 Федерального закона от 27 июля 2010 года № 210-ФЗ "Об организации предоставления государственных и муниципальных услуг" (далее - ГИС ГМП), за исключением платежей, являющихся источниками формирования доходов бюджета муниципального района, информация, необходимая для уплаты которых, включая подлежащую уплате сумму, не размещается в ГИС ГМП, перечень которых утвержден </w:t>
      </w:r>
      <w:hyperlink r:id="rId8" w:tooltip="Приказ Минфина России от 25.12.2019 N 250н (ред. от 10.07.2024) &quot;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">
        <w:r w:rsidRPr="00EA07C8">
          <w:rPr>
            <w:rFonts w:ascii="Times New Roman" w:hAnsi="Times New Roman" w:cs="Times New Roman"/>
            <w:bCs/>
            <w:sz w:val="28"/>
            <w:szCs w:val="28"/>
          </w:rPr>
          <w:t>Приказом</w:t>
        </w:r>
      </w:hyperlink>
      <w:r w:rsidRPr="00EA07C8">
        <w:rPr>
          <w:rFonts w:ascii="Times New Roman" w:hAnsi="Times New Roman" w:cs="Times New Roman"/>
          <w:bCs/>
          <w:sz w:val="28"/>
          <w:szCs w:val="28"/>
        </w:rPr>
        <w:t xml:space="preserve"> Министерства финансов Российской Федерации от 25декабря 2019 года №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14:paraId="03730786" w14:textId="799A226E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>3)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 бюджет муниципального района, а также за начислением процентов за предоставленную отсрочку или рассрочку и пени (штрафы) за просрочку уплаты платежей в бюджет муниципального района в порядке и случаях, предусмотренных законодательством Российской Федерации;</w:t>
      </w:r>
    </w:p>
    <w:p w14:paraId="6EF462E4" w14:textId="1C827645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>4) за своевременным начислением неустойки (штрафов, пени);</w:t>
      </w:r>
    </w:p>
    <w:p w14:paraId="3082A78B" w14:textId="358AB0FD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>5)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администратора доходов бюджета, осуществляющего ведение бюджетного учета (</w:t>
      </w:r>
      <w:r>
        <w:rPr>
          <w:rFonts w:ascii="Times New Roman" w:hAnsi="Times New Roman" w:cs="Times New Roman"/>
          <w:bCs/>
          <w:sz w:val="28"/>
          <w:szCs w:val="28"/>
        </w:rPr>
        <w:t>МКУ «Центр учета и отчетности»</w:t>
      </w:r>
      <w:r w:rsidRPr="00EA07C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EA07C8">
        <w:rPr>
          <w:rFonts w:ascii="Times New Roman" w:hAnsi="Times New Roman" w:cs="Times New Roman"/>
          <w:bCs/>
          <w:sz w:val="28"/>
          <w:szCs w:val="28"/>
        </w:rPr>
        <w:t>Баймакский</w:t>
      </w:r>
      <w:proofErr w:type="spellEnd"/>
      <w:r w:rsidRPr="00EA07C8">
        <w:rPr>
          <w:rFonts w:ascii="Times New Roman" w:hAnsi="Times New Roman" w:cs="Times New Roman"/>
          <w:bCs/>
          <w:sz w:val="28"/>
          <w:szCs w:val="28"/>
        </w:rPr>
        <w:t xml:space="preserve"> район РБ);</w:t>
      </w:r>
    </w:p>
    <w:p w14:paraId="1F624A80" w14:textId="602B045C" w:rsidR="00EA07C8" w:rsidRPr="00A813B3" w:rsidRDefault="00EA07C8" w:rsidP="00EA07C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813B3">
        <w:rPr>
          <w:rFonts w:ascii="Times New Roman" w:hAnsi="Times New Roman" w:cs="Times New Roman"/>
          <w:sz w:val="28"/>
          <w:szCs w:val="28"/>
        </w:rPr>
        <w:t>2.1.2. проведение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13B3">
        <w:rPr>
          <w:rFonts w:ascii="Times New Roman" w:hAnsi="Times New Roman" w:cs="Times New Roman"/>
          <w:sz w:val="28"/>
          <w:szCs w:val="28"/>
        </w:rPr>
        <w:t>инвентаризации расчетов с должниками, включая сверку данных по доходам бюджета муниципального района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14:paraId="18D0E386" w14:textId="400341D8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>2.1.3.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14:paraId="20B5490C" w14:textId="714282AC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>1) наличия сведений о взыскании с должника денежных средств в рамках исполнительного производства;</w:t>
      </w:r>
    </w:p>
    <w:p w14:paraId="65C02221" w14:textId="5D8C7686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>2) наличия сведений о возбуждении в отношении должника дела о банкротстве;</w:t>
      </w:r>
    </w:p>
    <w:p w14:paraId="16EA44DA" w14:textId="21A1C71E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Pr="00EA07C8">
        <w:rPr>
          <w:rFonts w:ascii="Times New Roman" w:hAnsi="Times New Roman" w:cs="Times New Roman"/>
          <w:bCs/>
          <w:sz w:val="28"/>
          <w:szCs w:val="28"/>
        </w:rPr>
        <w:t xml:space="preserve">3) наличия сведений о том, что в отношении юридического лица принято решение о предстоящем исключении юридического лица из единого </w:t>
      </w:r>
      <w:r w:rsidRPr="00EA07C8">
        <w:rPr>
          <w:rFonts w:ascii="Times New Roman" w:hAnsi="Times New Roman" w:cs="Times New Roman"/>
          <w:bCs/>
          <w:sz w:val="28"/>
          <w:szCs w:val="28"/>
        </w:rPr>
        <w:lastRenderedPageBreak/>
        <w:t>государственного реестра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14:paraId="34601226" w14:textId="04320494" w:rsidR="00EA07C8" w:rsidRPr="00EA07C8" w:rsidRDefault="00EA07C8" w:rsidP="00EA07C8">
      <w:pPr>
        <w:pStyle w:val="a8"/>
        <w:autoSpaceDE w:val="0"/>
        <w:autoSpaceDN w:val="0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A07C8">
        <w:rPr>
          <w:rFonts w:ascii="Times New Roman" w:hAnsi="Times New Roman" w:cs="Times New Roman"/>
          <w:sz w:val="28"/>
          <w:szCs w:val="28"/>
        </w:rPr>
        <w:t>4)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 (при наличии).</w:t>
      </w:r>
    </w:p>
    <w:p w14:paraId="751EF589" w14:textId="77777777" w:rsidR="006C1A97" w:rsidRDefault="006C1A97" w:rsidP="001D4CAC">
      <w:pPr>
        <w:pStyle w:val="1"/>
        <w:tabs>
          <w:tab w:val="left" w:pos="1098"/>
        </w:tabs>
        <w:spacing w:after="280"/>
        <w:ind w:left="720" w:firstLine="0"/>
        <w:jc w:val="both"/>
      </w:pPr>
    </w:p>
    <w:p w14:paraId="61D9FED0" w14:textId="77777777" w:rsidR="00750708" w:rsidRPr="001D4CAC" w:rsidRDefault="00750708" w:rsidP="00750708">
      <w:pPr>
        <w:pStyle w:val="1"/>
        <w:numPr>
          <w:ilvl w:val="0"/>
          <w:numId w:val="2"/>
        </w:numPr>
        <w:tabs>
          <w:tab w:val="left" w:pos="349"/>
        </w:tabs>
        <w:spacing w:after="280"/>
        <w:jc w:val="center"/>
        <w:rPr>
          <w:b/>
        </w:rPr>
      </w:pPr>
      <w:bookmarkStart w:id="9" w:name="bookmark11"/>
      <w:bookmarkEnd w:id="9"/>
      <w:r w:rsidRPr="001D4CAC">
        <w:rPr>
          <w:b/>
        </w:rPr>
        <w:t>Мероприятия по урегулированию дебиторской задолженности по</w:t>
      </w:r>
      <w:r w:rsidRPr="001D4CAC">
        <w:rPr>
          <w:b/>
        </w:rPr>
        <w:br/>
        <w:t>доходам в досудебном порядке</w:t>
      </w:r>
    </w:p>
    <w:p w14:paraId="0311518D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276"/>
        </w:tabs>
        <w:ind w:firstLine="720"/>
        <w:jc w:val="both"/>
      </w:pPr>
      <w:bookmarkStart w:id="10" w:name="bookmark12"/>
      <w:bookmarkEnd w:id="10"/>
      <w: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 штрафов) до начала работы по их принудительному взысканию) включают в себя:</w:t>
      </w:r>
    </w:p>
    <w:p w14:paraId="4A72357C" w14:textId="77777777" w:rsidR="00750708" w:rsidRDefault="00750708" w:rsidP="00750708">
      <w:pPr>
        <w:pStyle w:val="1"/>
        <w:numPr>
          <w:ilvl w:val="0"/>
          <w:numId w:val="4"/>
        </w:numPr>
        <w:tabs>
          <w:tab w:val="left" w:pos="1265"/>
        </w:tabs>
        <w:ind w:firstLine="720"/>
        <w:jc w:val="both"/>
      </w:pPr>
      <w:bookmarkStart w:id="11" w:name="bookmark13"/>
      <w:bookmarkEnd w:id="11"/>
      <w:r>
        <w:t>направление требование должнику о погашении образовавшейся задолженности;</w:t>
      </w:r>
    </w:p>
    <w:p w14:paraId="1A7AB6C9" w14:textId="27D3553C" w:rsidR="00750708" w:rsidRDefault="00750708" w:rsidP="00B25EBC">
      <w:pPr>
        <w:pStyle w:val="1"/>
        <w:numPr>
          <w:ilvl w:val="0"/>
          <w:numId w:val="4"/>
        </w:numPr>
        <w:tabs>
          <w:tab w:val="left" w:pos="1265"/>
        </w:tabs>
        <w:ind w:firstLine="720"/>
        <w:jc w:val="both"/>
      </w:pPr>
      <w:bookmarkStart w:id="12" w:name="bookmark14"/>
      <w:bookmarkEnd w:id="12"/>
      <w:r>
        <w:t>направление претензии должнику о погашении образовавшейся задолженности в досудебном порядке в установленный законом или договором (муниципальным контрактом, соглашением) срок досудебного урегулирования в случае</w:t>
      </w:r>
      <w:r w:rsidR="00B25EBC">
        <w:t>,</w:t>
      </w:r>
      <w:r>
        <w:t xml:space="preserve"> когда претензионный порядок урегулирования спора предусмотрен процессуальным законодательством Российской Федерации договором (муниципальным контрактом, соглашением);</w:t>
      </w:r>
      <w:bookmarkStart w:id="13" w:name="bookmark15"/>
      <w:bookmarkEnd w:id="13"/>
    </w:p>
    <w:p w14:paraId="70C2F43D" w14:textId="001486C9" w:rsidR="00750708" w:rsidRDefault="00750708" w:rsidP="00750708">
      <w:pPr>
        <w:pStyle w:val="1"/>
        <w:numPr>
          <w:ilvl w:val="0"/>
          <w:numId w:val="4"/>
        </w:numPr>
        <w:tabs>
          <w:tab w:val="left" w:pos="1137"/>
        </w:tabs>
        <w:ind w:firstLine="720"/>
        <w:jc w:val="both"/>
      </w:pPr>
      <w:r>
        <w:t>рассмотрение вопроса о возможности расторжения договора (муниципального контракта, соглашения) предоставления отсрочки (рассрочки) платежа реструктуризации дебиторской задолженности по доходам в порядке и случаях</w:t>
      </w:r>
      <w:r w:rsidR="00B25EBC">
        <w:t>,</w:t>
      </w:r>
      <w:r>
        <w:t xml:space="preserve"> предусмотренных законодательством Российской Федерации;</w:t>
      </w:r>
    </w:p>
    <w:p w14:paraId="0220C359" w14:textId="77777777" w:rsidR="00750708" w:rsidRDefault="00750708" w:rsidP="00750708">
      <w:pPr>
        <w:pStyle w:val="1"/>
        <w:numPr>
          <w:ilvl w:val="0"/>
          <w:numId w:val="4"/>
        </w:numPr>
        <w:tabs>
          <w:tab w:val="left" w:pos="1137"/>
        </w:tabs>
        <w:ind w:firstLine="720"/>
        <w:jc w:val="both"/>
      </w:pPr>
      <w:bookmarkStart w:id="14" w:name="bookmark16"/>
      <w:bookmarkEnd w:id="14"/>
      <w:r>
        <w:t>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 применяемых в деле о банкротстве утвержденного постановлением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 применяемых в деле о банкротстве» уведомлений о наличии задолженности по обязательным платежам или о задолженности по денежным обязательствам при предъявлении (объединении) требований в деле о банкротстве и в процедурах применяемых в деле о банкротстве.</w:t>
      </w:r>
    </w:p>
    <w:p w14:paraId="3DF2D21F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304"/>
        </w:tabs>
        <w:ind w:firstLine="720"/>
        <w:jc w:val="both"/>
      </w:pPr>
      <w:bookmarkStart w:id="15" w:name="bookmark17"/>
      <w:bookmarkEnd w:id="15"/>
      <w:r>
        <w:t xml:space="preserve">Сельское поселение при выявлении в ходе контроля за поступлением доходов в бюджет нарушений контрагентом условий договора </w:t>
      </w:r>
      <w:r>
        <w:lastRenderedPageBreak/>
        <w:t>(муниципального контракта, соглашения) в части касающейся уплаты денежных средств в срок не позднее 30 календарных дней с момента образования просроченной дебиторской задолженности:</w:t>
      </w:r>
    </w:p>
    <w:p w14:paraId="2773D039" w14:textId="77777777" w:rsidR="00750708" w:rsidRDefault="00750708" w:rsidP="00750708">
      <w:pPr>
        <w:pStyle w:val="1"/>
        <w:numPr>
          <w:ilvl w:val="0"/>
          <w:numId w:val="5"/>
        </w:numPr>
        <w:tabs>
          <w:tab w:val="left" w:pos="1112"/>
        </w:tabs>
        <w:ind w:firstLine="720"/>
        <w:jc w:val="both"/>
      </w:pPr>
      <w:bookmarkStart w:id="16" w:name="bookmark18"/>
      <w:bookmarkEnd w:id="16"/>
      <w:r>
        <w:t>производят расчет задолженности по пеням и штрафам;</w:t>
      </w:r>
    </w:p>
    <w:p w14:paraId="2107E6D6" w14:textId="77777777" w:rsidR="00750708" w:rsidRDefault="00750708" w:rsidP="00750708">
      <w:pPr>
        <w:pStyle w:val="1"/>
        <w:numPr>
          <w:ilvl w:val="0"/>
          <w:numId w:val="5"/>
        </w:numPr>
        <w:tabs>
          <w:tab w:val="left" w:pos="1126"/>
        </w:tabs>
        <w:ind w:firstLine="720"/>
        <w:jc w:val="both"/>
      </w:pPr>
      <w:bookmarkStart w:id="17" w:name="bookmark19"/>
      <w:bookmarkEnd w:id="17"/>
      <w:r>
        <w:t>направляют должнику требование (претензию) с приложением расчета о погашении задолженности в пятнадцатидневный срок со дня получения.</w:t>
      </w:r>
    </w:p>
    <w:p w14:paraId="472F6833" w14:textId="75A501ED" w:rsidR="00750708" w:rsidRDefault="00750708" w:rsidP="00750708">
      <w:pPr>
        <w:pStyle w:val="1"/>
        <w:numPr>
          <w:ilvl w:val="1"/>
          <w:numId w:val="2"/>
        </w:numPr>
        <w:tabs>
          <w:tab w:val="left" w:pos="1304"/>
        </w:tabs>
        <w:ind w:firstLine="720"/>
        <w:jc w:val="both"/>
      </w:pPr>
      <w:bookmarkStart w:id="18" w:name="bookmark20"/>
      <w:bookmarkEnd w:id="18"/>
      <w:r>
        <w:t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</w:t>
      </w:r>
      <w:r w:rsidR="00336778">
        <w:t>,</w:t>
      </w:r>
      <w:r>
        <w:t xml:space="preserve"> установленном законодательством Российской Федерации или договором (муниципальным контрактом, соглашением).</w:t>
      </w:r>
    </w:p>
    <w:p w14:paraId="00BD38CF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309"/>
        </w:tabs>
        <w:ind w:firstLine="720"/>
        <w:jc w:val="both"/>
      </w:pPr>
      <w:bookmarkStart w:id="19" w:name="bookmark21"/>
      <w:bookmarkEnd w:id="19"/>
      <w:r>
        <w:t>В требовании (претензии) указываются:</w:t>
      </w:r>
    </w:p>
    <w:p w14:paraId="76390D3A" w14:textId="77777777" w:rsidR="00750708" w:rsidRDefault="00750708" w:rsidP="00750708">
      <w:pPr>
        <w:pStyle w:val="1"/>
        <w:numPr>
          <w:ilvl w:val="0"/>
          <w:numId w:val="6"/>
        </w:numPr>
        <w:tabs>
          <w:tab w:val="left" w:pos="1112"/>
        </w:tabs>
        <w:ind w:firstLine="720"/>
        <w:jc w:val="both"/>
      </w:pPr>
      <w:bookmarkStart w:id="20" w:name="bookmark22"/>
      <w:bookmarkEnd w:id="20"/>
      <w:r>
        <w:t>наименование должника;</w:t>
      </w:r>
    </w:p>
    <w:p w14:paraId="05BD5479" w14:textId="6835DE7B" w:rsidR="00750708" w:rsidRDefault="00750708" w:rsidP="00750708">
      <w:pPr>
        <w:pStyle w:val="1"/>
        <w:numPr>
          <w:ilvl w:val="0"/>
          <w:numId w:val="6"/>
        </w:numPr>
        <w:tabs>
          <w:tab w:val="left" w:pos="1137"/>
        </w:tabs>
        <w:ind w:firstLine="720"/>
        <w:jc w:val="both"/>
      </w:pPr>
      <w:bookmarkStart w:id="21" w:name="bookmark23"/>
      <w:bookmarkEnd w:id="21"/>
      <w:r>
        <w:t>наименование и реквизиты документа</w:t>
      </w:r>
      <w:r w:rsidR="00336778">
        <w:t>,</w:t>
      </w:r>
      <w:r>
        <w:t xml:space="preserve"> являющегося основанием для начисления суммы подлежащей уплате должником;</w:t>
      </w:r>
    </w:p>
    <w:p w14:paraId="4B5E6246" w14:textId="77777777" w:rsidR="00750708" w:rsidRDefault="00750708" w:rsidP="00750708">
      <w:pPr>
        <w:pStyle w:val="1"/>
        <w:numPr>
          <w:ilvl w:val="0"/>
          <w:numId w:val="6"/>
        </w:numPr>
        <w:tabs>
          <w:tab w:val="left" w:pos="1136"/>
        </w:tabs>
        <w:ind w:firstLine="720"/>
        <w:jc w:val="both"/>
      </w:pPr>
      <w:bookmarkStart w:id="22" w:name="bookmark24"/>
      <w:bookmarkEnd w:id="22"/>
      <w:r>
        <w:t>период образования просрочки внесения платы;</w:t>
      </w:r>
    </w:p>
    <w:p w14:paraId="7EECF9BB" w14:textId="77777777" w:rsidR="00750708" w:rsidRDefault="00750708" w:rsidP="00750708">
      <w:pPr>
        <w:pStyle w:val="1"/>
        <w:numPr>
          <w:ilvl w:val="0"/>
          <w:numId w:val="6"/>
        </w:numPr>
        <w:tabs>
          <w:tab w:val="left" w:pos="1136"/>
        </w:tabs>
        <w:ind w:firstLine="720"/>
        <w:jc w:val="both"/>
      </w:pPr>
      <w:bookmarkStart w:id="23" w:name="bookmark25"/>
      <w:bookmarkEnd w:id="23"/>
      <w:r>
        <w:t>сумма просроченной дебиторской задолженности по платежам пени;</w:t>
      </w:r>
    </w:p>
    <w:p w14:paraId="6435871F" w14:textId="77777777" w:rsidR="00750708" w:rsidRDefault="00750708" w:rsidP="00750708">
      <w:pPr>
        <w:pStyle w:val="1"/>
        <w:numPr>
          <w:ilvl w:val="0"/>
          <w:numId w:val="6"/>
        </w:numPr>
        <w:tabs>
          <w:tab w:val="left" w:pos="1136"/>
        </w:tabs>
        <w:ind w:firstLine="720"/>
        <w:jc w:val="both"/>
      </w:pPr>
      <w:bookmarkStart w:id="24" w:name="bookmark26"/>
      <w:bookmarkEnd w:id="24"/>
      <w:r>
        <w:t>сумма штрафных санкций (при их наличии);</w:t>
      </w:r>
    </w:p>
    <w:p w14:paraId="748DAAC4" w14:textId="5647DADB" w:rsidR="00750708" w:rsidRDefault="00750708" w:rsidP="00750708">
      <w:pPr>
        <w:pStyle w:val="1"/>
        <w:numPr>
          <w:ilvl w:val="0"/>
          <w:numId w:val="6"/>
        </w:numPr>
        <w:tabs>
          <w:tab w:val="left" w:pos="1137"/>
        </w:tabs>
        <w:ind w:firstLine="720"/>
        <w:jc w:val="both"/>
      </w:pPr>
      <w:bookmarkStart w:id="25" w:name="bookmark27"/>
      <w:bookmarkEnd w:id="25"/>
      <w:r>
        <w:t>предложение оплатить просроченную дебиторскую задолженность в добровольном порядке в срок</w:t>
      </w:r>
      <w:r w:rsidR="00336778">
        <w:t>,</w:t>
      </w:r>
      <w:r>
        <w:t xml:space="preserve"> установленный требованием (претензией);</w:t>
      </w:r>
    </w:p>
    <w:p w14:paraId="79DD20BA" w14:textId="77777777" w:rsidR="00750708" w:rsidRDefault="00750708" w:rsidP="00750708">
      <w:pPr>
        <w:pStyle w:val="1"/>
        <w:numPr>
          <w:ilvl w:val="0"/>
          <w:numId w:val="6"/>
        </w:numPr>
        <w:tabs>
          <w:tab w:val="left" w:pos="1131"/>
        </w:tabs>
        <w:ind w:firstLine="720"/>
        <w:jc w:val="both"/>
      </w:pPr>
      <w:bookmarkStart w:id="26" w:name="bookmark28"/>
      <w:bookmarkEnd w:id="26"/>
      <w:r>
        <w:t>реквизиты для перечисления просроченной дебиторской задолженности;</w:t>
      </w:r>
    </w:p>
    <w:p w14:paraId="333D85C5" w14:textId="4541F289" w:rsidR="00750708" w:rsidRDefault="00750708" w:rsidP="00750708">
      <w:pPr>
        <w:pStyle w:val="1"/>
        <w:numPr>
          <w:ilvl w:val="0"/>
          <w:numId w:val="6"/>
        </w:numPr>
        <w:tabs>
          <w:tab w:val="left" w:pos="1131"/>
        </w:tabs>
        <w:ind w:firstLine="720"/>
        <w:jc w:val="both"/>
      </w:pPr>
      <w:bookmarkStart w:id="27" w:name="bookmark29"/>
      <w:bookmarkEnd w:id="27"/>
      <w:r>
        <w:t>информация об ответственном исполнителе</w:t>
      </w:r>
      <w:r w:rsidR="00B15947">
        <w:t>,</w:t>
      </w:r>
      <w:r>
        <w:t xml:space="preserve"> подготовившем требование (претензию) об уплате просроченной дебиторской задолженности и расчет платы по ней (фамилия имя отчество должность контактный номер телефона для связи).</w:t>
      </w:r>
    </w:p>
    <w:p w14:paraId="5A419654" w14:textId="09998A20" w:rsidR="00750708" w:rsidRDefault="00750708" w:rsidP="00750708">
      <w:pPr>
        <w:pStyle w:val="1"/>
        <w:numPr>
          <w:ilvl w:val="1"/>
          <w:numId w:val="2"/>
        </w:numPr>
        <w:tabs>
          <w:tab w:val="left" w:pos="1309"/>
        </w:tabs>
        <w:ind w:firstLine="720"/>
        <w:jc w:val="both"/>
      </w:pPr>
      <w:bookmarkStart w:id="28" w:name="bookmark30"/>
      <w:bookmarkEnd w:id="28"/>
      <w:r>
        <w:t>При добровольном исполнении обязательств в срок</w:t>
      </w:r>
      <w:r w:rsidR="00B15947">
        <w:t>,</w:t>
      </w:r>
      <w:r>
        <w:t xml:space="preserve"> у</w:t>
      </w:r>
      <w:r w:rsidR="00B15947">
        <w:t>становлен</w:t>
      </w:r>
      <w:r>
        <w:t>ный требовани</w:t>
      </w:r>
      <w:r w:rsidR="00B15947">
        <w:t xml:space="preserve">ем </w:t>
      </w:r>
      <w:r>
        <w:t>(претензи</w:t>
      </w:r>
      <w:r w:rsidR="00B15947">
        <w:t>ей</w:t>
      </w:r>
      <w:r>
        <w:t>)</w:t>
      </w:r>
      <w:r w:rsidR="00B15947">
        <w:t>,</w:t>
      </w:r>
      <w:r>
        <w:t xml:space="preserve"> претензионная работа в отношении должника прекращается.</w:t>
      </w:r>
    </w:p>
    <w:p w14:paraId="21310476" w14:textId="77777777" w:rsidR="00750708" w:rsidRDefault="00750708" w:rsidP="00750708">
      <w:pPr>
        <w:pStyle w:val="1"/>
        <w:tabs>
          <w:tab w:val="left" w:pos="1309"/>
        </w:tabs>
        <w:ind w:left="720" w:firstLine="0"/>
        <w:jc w:val="both"/>
      </w:pPr>
    </w:p>
    <w:p w14:paraId="7084E494" w14:textId="77777777" w:rsidR="00750708" w:rsidRPr="001D4CAC" w:rsidRDefault="00750708" w:rsidP="00750708">
      <w:pPr>
        <w:pStyle w:val="1"/>
        <w:numPr>
          <w:ilvl w:val="0"/>
          <w:numId w:val="2"/>
        </w:numPr>
        <w:tabs>
          <w:tab w:val="left" w:pos="372"/>
        </w:tabs>
        <w:spacing w:after="280"/>
        <w:jc w:val="center"/>
        <w:rPr>
          <w:b/>
        </w:rPr>
      </w:pPr>
      <w:bookmarkStart w:id="29" w:name="bookmark31"/>
      <w:bookmarkEnd w:id="29"/>
      <w:r w:rsidRPr="001D4CAC">
        <w:rPr>
          <w:b/>
        </w:rPr>
        <w:t>Мероприятия по принудительному взысканию дебиторской</w:t>
      </w:r>
      <w:r w:rsidRPr="001D4CAC">
        <w:rPr>
          <w:b/>
        </w:rPr>
        <w:br/>
        <w:t>задолженности по доходам</w:t>
      </w:r>
    </w:p>
    <w:p w14:paraId="3541E712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289"/>
        </w:tabs>
        <w:ind w:firstLine="720"/>
        <w:jc w:val="both"/>
      </w:pPr>
      <w:bookmarkStart w:id="30" w:name="bookmark32"/>
      <w:bookmarkEnd w:id="30"/>
      <w:r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3C4A6732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289"/>
        </w:tabs>
        <w:ind w:firstLine="720"/>
        <w:jc w:val="both"/>
      </w:pPr>
      <w:bookmarkStart w:id="31" w:name="bookmark33"/>
      <w:bookmarkEnd w:id="31"/>
      <w:r>
        <w:t>Взыскание просроченной дебиторской задолженности в судебном порядке осуществляется в сроки и в порядке установленными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Федерации.</w:t>
      </w:r>
    </w:p>
    <w:p w14:paraId="0D65B1D9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289"/>
        </w:tabs>
        <w:ind w:firstLine="720"/>
        <w:jc w:val="both"/>
      </w:pPr>
      <w:bookmarkStart w:id="32" w:name="bookmark34"/>
      <w:bookmarkEnd w:id="32"/>
      <w: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сельским поселением в течение 10 рабочих дней подготавливаются следующие документы для подачи искового заявления в суд:</w:t>
      </w:r>
    </w:p>
    <w:p w14:paraId="11648CA7" w14:textId="600F8223" w:rsidR="00750708" w:rsidRDefault="00750708" w:rsidP="00750708">
      <w:pPr>
        <w:pStyle w:val="1"/>
        <w:numPr>
          <w:ilvl w:val="0"/>
          <w:numId w:val="7"/>
        </w:numPr>
        <w:tabs>
          <w:tab w:val="left" w:pos="1112"/>
        </w:tabs>
        <w:ind w:firstLine="720"/>
        <w:jc w:val="both"/>
      </w:pPr>
      <w:bookmarkStart w:id="33" w:name="bookmark35"/>
      <w:bookmarkEnd w:id="33"/>
      <w:r>
        <w:lastRenderedPageBreak/>
        <w:t>копии документов</w:t>
      </w:r>
      <w:r w:rsidR="00B15947">
        <w:t>,</w:t>
      </w:r>
      <w:r>
        <w:t xml:space="preserve"> являющиеся основанием для начисления сумм подлежащих уплате должником со всеми приложениями к ним;</w:t>
      </w:r>
    </w:p>
    <w:p w14:paraId="5974ACB2" w14:textId="77777777" w:rsidR="00750708" w:rsidRDefault="00750708" w:rsidP="00750708">
      <w:pPr>
        <w:pStyle w:val="1"/>
        <w:numPr>
          <w:ilvl w:val="0"/>
          <w:numId w:val="7"/>
        </w:numPr>
        <w:tabs>
          <w:tab w:val="left" w:pos="1121"/>
        </w:tabs>
        <w:ind w:firstLine="720"/>
        <w:jc w:val="both"/>
      </w:pPr>
      <w:bookmarkStart w:id="34" w:name="bookmark36"/>
      <w:bookmarkEnd w:id="34"/>
      <w:r>
        <w:t>копии учредительных документов (для юридических лиц);</w:t>
      </w:r>
    </w:p>
    <w:p w14:paraId="6C12142F" w14:textId="4E006D27" w:rsidR="00750708" w:rsidRDefault="00750708" w:rsidP="00750708">
      <w:pPr>
        <w:pStyle w:val="1"/>
        <w:numPr>
          <w:ilvl w:val="0"/>
          <w:numId w:val="7"/>
        </w:numPr>
        <w:tabs>
          <w:tab w:val="left" w:pos="1112"/>
        </w:tabs>
        <w:ind w:firstLine="720"/>
        <w:jc w:val="both"/>
      </w:pPr>
      <w:bookmarkStart w:id="35" w:name="bookmark37"/>
      <w:bookmarkEnd w:id="35"/>
      <w:r>
        <w:t>копии документов</w:t>
      </w:r>
      <w:r w:rsidR="00B15947">
        <w:t>,</w:t>
      </w:r>
      <w:r>
        <w:t xml:space="preserve"> удостоверяющих личность должника в том числе содержащих информацию о месте его нахождения (проживания регистрации) (для физических лиц);</w:t>
      </w:r>
    </w:p>
    <w:p w14:paraId="0C9D4205" w14:textId="77777777" w:rsidR="00750708" w:rsidRDefault="00750708" w:rsidP="00750708">
      <w:pPr>
        <w:pStyle w:val="1"/>
        <w:numPr>
          <w:ilvl w:val="0"/>
          <w:numId w:val="7"/>
        </w:numPr>
        <w:tabs>
          <w:tab w:val="left" w:pos="1107"/>
        </w:tabs>
        <w:ind w:firstLine="720"/>
        <w:jc w:val="both"/>
      </w:pPr>
      <w:bookmarkStart w:id="36" w:name="bookmark38"/>
      <w:bookmarkEnd w:id="36"/>
      <w:r>
        <w:t>расчет платы с указанием сумм основного долга пени штрафных санкций;</w:t>
      </w:r>
    </w:p>
    <w:p w14:paraId="07FA5F82" w14:textId="0DB15C7D" w:rsidR="00750708" w:rsidRDefault="00750708" w:rsidP="00750708">
      <w:pPr>
        <w:pStyle w:val="1"/>
        <w:numPr>
          <w:ilvl w:val="0"/>
          <w:numId w:val="7"/>
        </w:numPr>
        <w:tabs>
          <w:tab w:val="left" w:pos="1266"/>
        </w:tabs>
        <w:ind w:firstLine="720"/>
        <w:jc w:val="both"/>
      </w:pPr>
      <w:bookmarkStart w:id="37" w:name="bookmark39"/>
      <w:bookmarkEnd w:id="37"/>
      <w:r>
        <w:t>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</w:t>
      </w:r>
      <w:r w:rsidR="00336778">
        <w:t>,</w:t>
      </w:r>
      <w:r>
        <w:t xml:space="preserve"> подтверждающий отправку корреспонденции.</w:t>
      </w:r>
    </w:p>
    <w:p w14:paraId="2B2EBFB7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289"/>
        </w:tabs>
        <w:ind w:firstLine="720"/>
        <w:jc w:val="both"/>
      </w:pPr>
      <w:bookmarkStart w:id="38" w:name="bookmark40"/>
      <w:bookmarkEnd w:id="38"/>
      <w:r>
        <w:t>Сельское поселение в течение 20 рабочих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 установленных законодательством Российской Федерации.</w:t>
      </w:r>
    </w:p>
    <w:p w14:paraId="3B7D9FE1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294"/>
        </w:tabs>
        <w:ind w:firstLine="720"/>
        <w:jc w:val="both"/>
      </w:pPr>
      <w:bookmarkStart w:id="39" w:name="bookmark41"/>
      <w:bookmarkEnd w:id="39"/>
      <w:r>
        <w:t>При принятии судом решения о полном (частичном) отказе в удовлетворении заявленных требований обеспечивается принятие исчерпывающих мер по обжалованию судебных актов.</w:t>
      </w:r>
    </w:p>
    <w:p w14:paraId="5D6B50C1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289"/>
        </w:tabs>
        <w:ind w:firstLine="720"/>
        <w:jc w:val="both"/>
      </w:pPr>
      <w:bookmarkStart w:id="40" w:name="bookmark42"/>
      <w:bookmarkEnd w:id="40"/>
      <w:r>
        <w:t xml:space="preserve">Документы о ходе </w:t>
      </w:r>
      <w:proofErr w:type="spellStart"/>
      <w:r>
        <w:t>претензионно</w:t>
      </w:r>
      <w:proofErr w:type="spellEnd"/>
      <w:r>
        <w:t>-исковой работы по взысканию задолженности в том числе судебные акты на бумажном носителе хранятся в сельском поселении.</w:t>
      </w:r>
    </w:p>
    <w:p w14:paraId="7905EA08" w14:textId="47B7550B" w:rsidR="00750708" w:rsidRDefault="00750708" w:rsidP="00750708">
      <w:pPr>
        <w:pStyle w:val="1"/>
        <w:numPr>
          <w:ilvl w:val="1"/>
          <w:numId w:val="2"/>
        </w:numPr>
        <w:tabs>
          <w:tab w:val="left" w:pos="1294"/>
        </w:tabs>
        <w:ind w:firstLine="720"/>
        <w:jc w:val="both"/>
      </w:pPr>
      <w:bookmarkStart w:id="41" w:name="bookmark43"/>
      <w:bookmarkEnd w:id="41"/>
      <w:r>
        <w:t>При принятии судом решения о полном (частичном) отказе в удовлетворении заявленных требований обеспечивается принятие исчерпывающих мер по обжалованию судебных актов при наличии к тому оснований.</w:t>
      </w:r>
    </w:p>
    <w:p w14:paraId="72F020A6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294"/>
        </w:tabs>
        <w:spacing w:after="280"/>
        <w:ind w:firstLine="720"/>
        <w:jc w:val="both"/>
      </w:pPr>
      <w:bookmarkStart w:id="42" w:name="bookmark44"/>
      <w:bookmarkEnd w:id="42"/>
      <w:r>
        <w:t>В течение 10 рабочих дней со дня поступления в сельское поселение исполнительный документ направляется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 исполнительный документ направляется в соответствующую кредитную организацию.</w:t>
      </w:r>
    </w:p>
    <w:p w14:paraId="0121884E" w14:textId="7BCD4A89" w:rsidR="00750708" w:rsidRPr="001D4CAC" w:rsidRDefault="00750708" w:rsidP="001D4CAC">
      <w:pPr>
        <w:pStyle w:val="1"/>
        <w:numPr>
          <w:ilvl w:val="0"/>
          <w:numId w:val="2"/>
        </w:numPr>
        <w:tabs>
          <w:tab w:val="left" w:pos="540"/>
        </w:tabs>
        <w:spacing w:after="280"/>
        <w:jc w:val="center"/>
        <w:rPr>
          <w:b/>
        </w:rPr>
      </w:pPr>
      <w:bookmarkStart w:id="43" w:name="bookmark45"/>
      <w:bookmarkEnd w:id="43"/>
      <w:r w:rsidRPr="001D4CAC">
        <w:rPr>
          <w:b/>
        </w:rPr>
        <w:t>Мероприятия по наблюдению (в том числе за возможностью взыскания</w:t>
      </w:r>
      <w:r w:rsidR="001D4CAC">
        <w:rPr>
          <w:b/>
        </w:rPr>
        <w:t xml:space="preserve">  </w:t>
      </w:r>
      <w:r w:rsidRPr="001D4CAC">
        <w:rPr>
          <w:b/>
        </w:rPr>
        <w:t>дебиторской задолженности по доходам в случае изменения</w:t>
      </w:r>
      <w:r w:rsidR="001D4CAC">
        <w:rPr>
          <w:b/>
        </w:rPr>
        <w:t xml:space="preserve">   </w:t>
      </w:r>
      <w:r w:rsidRPr="001D4CAC">
        <w:rPr>
          <w:b/>
        </w:rPr>
        <w:t>имущественного положения должника) за платежеспособностью должника в</w:t>
      </w:r>
      <w:r w:rsidR="001D4CAC">
        <w:rPr>
          <w:b/>
        </w:rPr>
        <w:t xml:space="preserve"> </w:t>
      </w:r>
      <w:r w:rsidRPr="001D4CAC">
        <w:rPr>
          <w:b/>
        </w:rPr>
        <w:t>целях обеспечения исполнения дебиторской задолженности по доходам</w:t>
      </w:r>
    </w:p>
    <w:p w14:paraId="7E76BF85" w14:textId="6254AE5C" w:rsidR="00750708" w:rsidRDefault="00750708" w:rsidP="00750708">
      <w:pPr>
        <w:pStyle w:val="1"/>
        <w:numPr>
          <w:ilvl w:val="1"/>
          <w:numId w:val="2"/>
        </w:numPr>
        <w:tabs>
          <w:tab w:val="left" w:pos="1289"/>
        </w:tabs>
        <w:ind w:firstLine="720"/>
        <w:jc w:val="both"/>
      </w:pPr>
      <w:bookmarkStart w:id="44" w:name="bookmark46"/>
      <w:bookmarkEnd w:id="44"/>
      <w:r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 осуществляется при необходимости информационное взаимодействие со службой судебных приставов</w:t>
      </w:r>
      <w:r w:rsidR="00B15947">
        <w:t>,</w:t>
      </w:r>
      <w:r>
        <w:t xml:space="preserve"> включающее в себя:</w:t>
      </w:r>
    </w:p>
    <w:p w14:paraId="2C9E5172" w14:textId="77777777" w:rsidR="00750708" w:rsidRDefault="00750708" w:rsidP="00750708">
      <w:pPr>
        <w:pStyle w:val="1"/>
        <w:ind w:firstLine="720"/>
        <w:jc w:val="both"/>
      </w:pPr>
      <w:r>
        <w:t xml:space="preserve">запрос информации о мероприятиях проводимых приставом- </w:t>
      </w:r>
      <w:r>
        <w:lastRenderedPageBreak/>
        <w:t>исполнителем о сумме непогашенной задолженности о наличии данных об объявлении розыска должника его имущества об изменении состояния счета (счетов) должника его имущества и т.д.;</w:t>
      </w:r>
    </w:p>
    <w:p w14:paraId="50A758A8" w14:textId="77777777" w:rsidR="00750708" w:rsidRDefault="00750708" w:rsidP="00750708">
      <w:pPr>
        <w:pStyle w:val="1"/>
        <w:ind w:firstLine="720"/>
        <w:jc w:val="both"/>
      </w:pPr>
      <w:r>
        <w:t>проводится мониторинг эффективности взыскания просроченной дебиторской задолженности в рамках исполнительного производства.</w:t>
      </w:r>
    </w:p>
    <w:p w14:paraId="3F01017E" w14:textId="77777777" w:rsidR="00750708" w:rsidRDefault="00750708" w:rsidP="00750708">
      <w:pPr>
        <w:pStyle w:val="1"/>
        <w:numPr>
          <w:ilvl w:val="1"/>
          <w:numId w:val="2"/>
        </w:numPr>
        <w:tabs>
          <w:tab w:val="left" w:pos="1507"/>
        </w:tabs>
        <w:spacing w:after="280"/>
        <w:ind w:firstLine="720"/>
        <w:jc w:val="both"/>
      </w:pPr>
      <w:bookmarkStart w:id="45" w:name="bookmark47"/>
      <w:bookmarkEnd w:id="45"/>
      <w:r>
        <w:t>При установлении фактов бездействия должностных лиц обеспечивается принятие исчерпывающих мер по обжалованию актов государственных органов и должностных лиц при наличии к тому оснований.</w:t>
      </w:r>
    </w:p>
    <w:p w14:paraId="24A31E29" w14:textId="77777777" w:rsidR="00FF76AE" w:rsidRDefault="00FF76AE"/>
    <w:sectPr w:rsidR="00FF76AE" w:rsidSect="00D32DDE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7BFD"/>
    <w:multiLevelType w:val="multilevel"/>
    <w:tmpl w:val="F248512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912772E"/>
    <w:multiLevelType w:val="multilevel"/>
    <w:tmpl w:val="DE48FF3C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F0D63DD"/>
    <w:multiLevelType w:val="multilevel"/>
    <w:tmpl w:val="CB2CDBF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249D59C7"/>
    <w:multiLevelType w:val="multilevel"/>
    <w:tmpl w:val="FAF66E4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7937CDB"/>
    <w:multiLevelType w:val="multilevel"/>
    <w:tmpl w:val="CA603E6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shd w:val="clear" w:color="auto" w:fill="FFFFFF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70D97735"/>
    <w:multiLevelType w:val="multilevel"/>
    <w:tmpl w:val="072EAA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7735AFE"/>
    <w:multiLevelType w:val="multilevel"/>
    <w:tmpl w:val="10D0774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E8C"/>
    <w:rsid w:val="00177E26"/>
    <w:rsid w:val="001D4CAC"/>
    <w:rsid w:val="002075ED"/>
    <w:rsid w:val="00336778"/>
    <w:rsid w:val="00423272"/>
    <w:rsid w:val="005562D0"/>
    <w:rsid w:val="006C1A97"/>
    <w:rsid w:val="00750708"/>
    <w:rsid w:val="00757B77"/>
    <w:rsid w:val="00774014"/>
    <w:rsid w:val="00815E8C"/>
    <w:rsid w:val="00B15947"/>
    <w:rsid w:val="00B25EBC"/>
    <w:rsid w:val="00D32DDE"/>
    <w:rsid w:val="00E00F32"/>
    <w:rsid w:val="00E52ADF"/>
    <w:rsid w:val="00E976B3"/>
    <w:rsid w:val="00EA07C8"/>
    <w:rsid w:val="00EC5688"/>
    <w:rsid w:val="00FF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8C650D"/>
  <w15:docId w15:val="{7DB347C6-ED14-42C6-9497-A52AD80BD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70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750708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750708"/>
    <w:pPr>
      <w:ind w:firstLine="40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styleId="a4">
    <w:name w:val="Hyperlink"/>
    <w:basedOn w:val="a0"/>
    <w:uiPriority w:val="99"/>
    <w:semiHidden/>
    <w:unhideWhenUsed/>
    <w:rsid w:val="0075070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4C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4CAC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styleId="a7">
    <w:name w:val="No Spacing"/>
    <w:uiPriority w:val="1"/>
    <w:qFormat/>
    <w:rsid w:val="005562D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EA07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A07C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A0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86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7327&amp;date=19.03.20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235&amp;date=19.03.2026&amp;dst=100187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2356</Words>
  <Characters>13432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12</cp:revision>
  <cp:lastPrinted>2023-09-28T04:40:00Z</cp:lastPrinted>
  <dcterms:created xsi:type="dcterms:W3CDTF">2023-09-27T10:23:00Z</dcterms:created>
  <dcterms:modified xsi:type="dcterms:W3CDTF">2026-10-01T06:31:00Z</dcterms:modified>
</cp:coreProperties>
</file>