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91"/>
      </w:tblGrid>
      <w:tr w:rsidR="00A11EF2" w:rsidTr="00D04C78">
        <w:trPr>
          <w:trHeight w:val="404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A11EF2" w:rsidRDefault="00A11EF2" w:rsidP="00D04C78">
            <w:pPr>
              <w:pStyle w:val="BodyText"/>
              <w:rPr>
                <w:rFonts w:ascii="TimBashk" w:hAnsi="TimBashk"/>
              </w:rPr>
            </w:pPr>
          </w:p>
          <w:p w:rsidR="00A11EF2" w:rsidRDefault="00A11EF2" w:rsidP="00D04C78">
            <w:pPr>
              <w:pStyle w:val="BodyText"/>
              <w:jc w:val="center"/>
            </w:pPr>
            <w:r>
              <w:rPr>
                <w:rFonts w:ascii="TimBashk" w:hAnsi="TimBashk"/>
                <w:sz w:val="22"/>
              </w:rPr>
              <w:t>БАШКОРТОСТАН  РЕСПУБЛИКА</w:t>
            </w:r>
            <w:r>
              <w:rPr>
                <w:sz w:val="22"/>
              </w:rPr>
              <w:t>ҺЫ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11EF2" w:rsidRDefault="00A11EF2" w:rsidP="00D04C78">
            <w:pPr>
              <w:jc w:val="center"/>
              <w:rPr>
                <w:b/>
              </w:rPr>
            </w:pP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A11EF2" w:rsidRDefault="00A11EF2" w:rsidP="00D04C78">
            <w:pPr>
              <w:jc w:val="center"/>
              <w:rPr>
                <w:b/>
                <w:lang w:val="be-BY"/>
              </w:rPr>
            </w:pPr>
          </w:p>
          <w:p w:rsidR="00A11EF2" w:rsidRDefault="00A11EF2" w:rsidP="00D04C78">
            <w:pPr>
              <w:jc w:val="center"/>
              <w:rPr>
                <w:b/>
                <w:lang w:val="be-BY"/>
              </w:rPr>
            </w:pP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  <w:lang w:val="be-BY"/>
              </w:rPr>
              <w:t>ЕСПУБЛИКА  БАШКОРТОСТАН</w:t>
            </w:r>
          </w:p>
        </w:tc>
      </w:tr>
      <w:tr w:rsidR="00A11EF2" w:rsidTr="00D04C78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1EF2" w:rsidRDefault="00A11EF2" w:rsidP="00D04C78">
            <w:pPr>
              <w:pStyle w:val="BodyText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БАЙМА</w:t>
            </w:r>
            <w:r>
              <w:rPr>
                <w:rFonts w:ascii="Lucida Sans Unicode" w:hAnsi="Lucida Sans Unicode" w:cs="Lucida Sans Unicode"/>
                <w:sz w:val="22"/>
              </w:rPr>
              <w:t>Ҡ</w:t>
            </w:r>
            <w:r>
              <w:rPr>
                <w:rFonts w:ascii="TimBashk" w:hAnsi="TimBashk"/>
                <w:sz w:val="22"/>
              </w:rPr>
              <w:t xml:space="preserve"> РАЙОНЫ</w:t>
            </w:r>
          </w:p>
          <w:p w:rsidR="00A11EF2" w:rsidRDefault="00A11EF2" w:rsidP="00D04C78">
            <w:pPr>
              <w:pStyle w:val="BodyText"/>
              <w:jc w:val="center"/>
            </w:pPr>
            <w:r>
              <w:rPr>
                <w:rFonts w:ascii="TimBashk" w:hAnsi="TimBashk"/>
                <w:sz w:val="22"/>
              </w:rPr>
              <w:t>МУНИЦИПАЛЬ РАЙОНЫНЫ</w:t>
            </w:r>
            <w:r>
              <w:rPr>
                <w:sz w:val="22"/>
              </w:rPr>
              <w:t>Ң</w:t>
            </w:r>
          </w:p>
          <w:p w:rsidR="00A11EF2" w:rsidRDefault="00A11EF2" w:rsidP="00D04C78">
            <w:pPr>
              <w:pStyle w:val="BodyText"/>
              <w:jc w:val="center"/>
              <w:rPr>
                <w:rFonts w:ascii="TimBashk" w:hAnsi="TimBashk"/>
              </w:rPr>
            </w:pPr>
            <w:r>
              <w:rPr>
                <w:rFonts w:ascii="TimBashk" w:hAnsi="TimBashk"/>
                <w:sz w:val="22"/>
              </w:rPr>
              <w:t>БИЛАЛ АУЫЛ</w:t>
            </w:r>
          </w:p>
          <w:p w:rsidR="00A11EF2" w:rsidRDefault="00A11EF2" w:rsidP="00D04C78">
            <w:pPr>
              <w:pStyle w:val="BodyText"/>
              <w:jc w:val="center"/>
              <w:rPr>
                <w:rFonts w:ascii="TimBashk" w:hAnsi="TimBashk"/>
              </w:rPr>
            </w:pPr>
            <w:r>
              <w:t>СОВЕТЫ  АУЫЛ  БИЛӘМӘҺЕ ХАКИМИӘТЕ</w:t>
            </w:r>
          </w:p>
          <w:p w:rsidR="00A11EF2" w:rsidRDefault="00A11EF2" w:rsidP="00D04C78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453666, </w:t>
            </w:r>
            <w:r>
              <w:rPr>
                <w:rFonts w:ascii="TimBashk" w:hAnsi="TimBashk"/>
                <w:b/>
                <w:sz w:val="18"/>
                <w:szCs w:val="18"/>
              </w:rPr>
              <w:t>Билал ауылы,</w:t>
            </w:r>
          </w:p>
          <w:p w:rsidR="00A11EF2" w:rsidRDefault="00A11EF2" w:rsidP="00D04C78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rFonts w:ascii="TimBashk" w:hAnsi="TimBashk"/>
                <w:b/>
                <w:sz w:val="18"/>
                <w:szCs w:val="18"/>
              </w:rPr>
              <w:t>З.Биишева урамы,</w:t>
            </w:r>
            <w:r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  <w:lang w:val="en-US"/>
              </w:rPr>
              <w:t>9</w:t>
            </w:r>
          </w:p>
          <w:p w:rsidR="00A11EF2" w:rsidRDefault="00A11EF2" w:rsidP="00D04C78">
            <w:pPr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1EF2" w:rsidRDefault="00A11EF2" w:rsidP="00D04C78">
            <w:pPr>
              <w:jc w:val="center"/>
              <w:rPr>
                <w:lang w:val="be-BY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4.1pt;width:60.4pt;height:1in;z-index:251658240;mso-position-horizontal-relative:text;mso-position-vertical-relative:text">
                  <v:imagedata r:id="rId7" o:title=""/>
                </v:shape>
                <o:OLEObject Type="Embed" ProgID="MSPhotoEd.3" ShapeID="_x0000_s1026" DrawAspect="Content" ObjectID="_1612960704" r:id="rId8"/>
              </w:pict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1EF2" w:rsidRDefault="00A11EF2" w:rsidP="00D04C78">
            <w:pPr>
              <w:pStyle w:val="BodyText"/>
              <w:ind w:left="119" w:firstLine="57"/>
              <w:jc w:val="center"/>
            </w:pPr>
            <w:r>
              <w:rPr>
                <w:sz w:val="22"/>
                <w:szCs w:val="22"/>
              </w:rPr>
              <w:t>АДМИНИСТРАЦИЯ СЕЛЬСКОГО</w:t>
            </w:r>
          </w:p>
          <w:p w:rsidR="00A11EF2" w:rsidRDefault="00A11EF2" w:rsidP="00D04C78">
            <w:pPr>
              <w:pStyle w:val="BodyText"/>
              <w:ind w:left="119" w:firstLine="57"/>
              <w:jc w:val="center"/>
            </w:pPr>
            <w:r>
              <w:rPr>
                <w:sz w:val="22"/>
                <w:szCs w:val="22"/>
              </w:rPr>
              <w:t>ПОСЕЛЕНИЯ БИЛЯЛОВСКИЙ СЕЛЬСОВЕТ</w:t>
            </w:r>
          </w:p>
          <w:p w:rsidR="00A11EF2" w:rsidRDefault="00A11EF2" w:rsidP="00D04C78">
            <w:pPr>
              <w:pStyle w:val="BodyText"/>
              <w:ind w:left="119" w:firstLine="57"/>
              <w:jc w:val="center"/>
            </w:pPr>
            <w:r>
              <w:rPr>
                <w:sz w:val="22"/>
                <w:szCs w:val="22"/>
              </w:rPr>
              <w:t>МУНИЦИПАЛЬНОГО РАЙОНА</w:t>
            </w:r>
          </w:p>
          <w:p w:rsidR="00A11EF2" w:rsidRDefault="00A11EF2" w:rsidP="00D04C78">
            <w:pPr>
              <w:pStyle w:val="BodyText"/>
              <w:tabs>
                <w:tab w:val="left" w:pos="4166"/>
              </w:tabs>
              <w:ind w:left="233" w:firstLine="229"/>
              <w:jc w:val="center"/>
            </w:pPr>
            <w:r>
              <w:rPr>
                <w:sz w:val="22"/>
                <w:szCs w:val="22"/>
              </w:rPr>
              <w:t>БАЙМАКСКИЙ РАЙОН</w:t>
            </w:r>
          </w:p>
          <w:p w:rsidR="00A11EF2" w:rsidRDefault="00A11EF2" w:rsidP="00D04C78">
            <w:pPr>
              <w:pStyle w:val="BodyText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453666, с.Билялово,</w:t>
            </w:r>
          </w:p>
          <w:p w:rsidR="00A11EF2" w:rsidRDefault="00A11EF2" w:rsidP="00D04C78">
            <w:pPr>
              <w:pStyle w:val="BodyText"/>
              <w:tabs>
                <w:tab w:val="left" w:pos="4166"/>
              </w:tabs>
              <w:ind w:left="23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ул.З.Биишевой,19</w:t>
            </w:r>
          </w:p>
          <w:p w:rsidR="00A11EF2" w:rsidRDefault="00A11EF2" w:rsidP="00D04C78">
            <w:pPr>
              <w:jc w:val="center"/>
              <w:rPr>
                <w:b/>
              </w:rPr>
            </w:pPr>
            <w:r>
              <w:rPr>
                <w:b/>
                <w:sz w:val="18"/>
                <w:szCs w:val="18"/>
                <w:lang w:val="be-BY"/>
              </w:rPr>
              <w:t>Тел. 8(34751)4-85-</w:t>
            </w:r>
            <w:r>
              <w:rPr>
                <w:b/>
                <w:sz w:val="18"/>
                <w:szCs w:val="18"/>
              </w:rPr>
              <w:t>30</w:t>
            </w:r>
          </w:p>
        </w:tc>
      </w:tr>
    </w:tbl>
    <w:p w:rsidR="00A11EF2" w:rsidRDefault="00A11EF2" w:rsidP="00946AB5">
      <w:pPr>
        <w:jc w:val="center"/>
        <w:rPr>
          <w:rStyle w:val="Strong"/>
          <w:sz w:val="26"/>
          <w:szCs w:val="26"/>
        </w:rPr>
      </w:pPr>
    </w:p>
    <w:p w:rsidR="00A11EF2" w:rsidRDefault="00A11EF2" w:rsidP="00946AB5">
      <w:pPr>
        <w:jc w:val="center"/>
        <w:rPr>
          <w:rStyle w:val="Strong"/>
          <w:sz w:val="26"/>
          <w:szCs w:val="26"/>
        </w:rPr>
      </w:pPr>
    </w:p>
    <w:p w:rsidR="00A11EF2" w:rsidRPr="00733AF0" w:rsidRDefault="00A11EF2" w:rsidP="00946AB5">
      <w:pPr>
        <w:jc w:val="center"/>
        <w:rPr>
          <w:rStyle w:val="Strong"/>
          <w:sz w:val="26"/>
          <w:szCs w:val="26"/>
        </w:rPr>
      </w:pPr>
      <w:r w:rsidRPr="00733AF0">
        <w:rPr>
          <w:rStyle w:val="Strong"/>
          <w:sz w:val="26"/>
          <w:szCs w:val="26"/>
        </w:rPr>
        <w:t xml:space="preserve">РАСПОРЯЖЕНИЕ </w:t>
      </w:r>
    </w:p>
    <w:p w:rsidR="00A11EF2" w:rsidRPr="00733AF0" w:rsidRDefault="00A11EF2" w:rsidP="00946AB5">
      <w:pPr>
        <w:jc w:val="center"/>
        <w:rPr>
          <w:rStyle w:val="Strong"/>
          <w:sz w:val="26"/>
          <w:szCs w:val="26"/>
        </w:rPr>
      </w:pPr>
    </w:p>
    <w:p w:rsidR="00A11EF2" w:rsidRPr="00733AF0" w:rsidRDefault="00A11EF2" w:rsidP="00946AB5">
      <w:pPr>
        <w:jc w:val="both"/>
        <w:rPr>
          <w:rStyle w:val="Strong"/>
          <w:b w:val="0"/>
          <w:sz w:val="26"/>
          <w:szCs w:val="26"/>
        </w:rPr>
      </w:pPr>
      <w:r w:rsidRPr="00733AF0">
        <w:rPr>
          <w:rStyle w:val="Strong"/>
          <w:b w:val="0"/>
          <w:sz w:val="26"/>
          <w:szCs w:val="26"/>
        </w:rPr>
        <w:t xml:space="preserve">№ </w:t>
      </w:r>
      <w:r>
        <w:rPr>
          <w:rStyle w:val="Strong"/>
          <w:b w:val="0"/>
          <w:sz w:val="26"/>
          <w:szCs w:val="26"/>
        </w:rPr>
        <w:t>02</w:t>
      </w:r>
      <w:r w:rsidRPr="00733AF0">
        <w:rPr>
          <w:rStyle w:val="Strong"/>
          <w:b w:val="0"/>
          <w:sz w:val="26"/>
          <w:szCs w:val="26"/>
        </w:rPr>
        <w:tab/>
      </w:r>
      <w:r w:rsidRPr="00733AF0">
        <w:rPr>
          <w:rStyle w:val="Strong"/>
          <w:b w:val="0"/>
          <w:sz w:val="26"/>
          <w:szCs w:val="26"/>
        </w:rPr>
        <w:tab/>
      </w:r>
      <w:r w:rsidRPr="00733AF0">
        <w:rPr>
          <w:rStyle w:val="Strong"/>
          <w:b w:val="0"/>
          <w:sz w:val="26"/>
          <w:szCs w:val="26"/>
        </w:rPr>
        <w:tab/>
      </w:r>
      <w:r w:rsidRPr="00733AF0">
        <w:rPr>
          <w:rStyle w:val="Strong"/>
          <w:b w:val="0"/>
          <w:sz w:val="26"/>
          <w:szCs w:val="26"/>
        </w:rPr>
        <w:tab/>
      </w:r>
      <w:r w:rsidRPr="00733AF0">
        <w:rPr>
          <w:rStyle w:val="Strong"/>
          <w:b w:val="0"/>
          <w:sz w:val="26"/>
          <w:szCs w:val="26"/>
        </w:rPr>
        <w:tab/>
      </w:r>
      <w:r w:rsidRPr="00733AF0">
        <w:rPr>
          <w:rStyle w:val="Strong"/>
          <w:b w:val="0"/>
          <w:sz w:val="26"/>
          <w:szCs w:val="26"/>
        </w:rPr>
        <w:tab/>
      </w:r>
      <w:r>
        <w:rPr>
          <w:rStyle w:val="Strong"/>
          <w:b w:val="0"/>
          <w:sz w:val="26"/>
          <w:szCs w:val="26"/>
        </w:rPr>
        <w:t xml:space="preserve">                        </w:t>
      </w:r>
      <w:r w:rsidRPr="00733AF0">
        <w:rPr>
          <w:rStyle w:val="Strong"/>
          <w:b w:val="0"/>
          <w:sz w:val="26"/>
          <w:szCs w:val="26"/>
        </w:rPr>
        <w:tab/>
      </w:r>
      <w:r>
        <w:rPr>
          <w:rStyle w:val="Strong"/>
          <w:b w:val="0"/>
          <w:sz w:val="26"/>
          <w:szCs w:val="26"/>
        </w:rPr>
        <w:t xml:space="preserve">20 </w:t>
      </w:r>
      <w:r w:rsidRPr="00733AF0">
        <w:rPr>
          <w:rStyle w:val="Strong"/>
          <w:b w:val="0"/>
          <w:sz w:val="26"/>
          <w:szCs w:val="26"/>
        </w:rPr>
        <w:t>февраля 2019 года</w:t>
      </w:r>
    </w:p>
    <w:p w:rsidR="00A11EF2" w:rsidRPr="00733AF0" w:rsidRDefault="00A11EF2" w:rsidP="00CA5D79">
      <w:pPr>
        <w:jc w:val="center"/>
        <w:rPr>
          <w:rStyle w:val="Strong"/>
          <w:sz w:val="26"/>
          <w:szCs w:val="26"/>
        </w:rPr>
      </w:pPr>
    </w:p>
    <w:p w:rsidR="00A11EF2" w:rsidRPr="00733AF0" w:rsidRDefault="00A11EF2" w:rsidP="000F65BE">
      <w:pPr>
        <w:rPr>
          <w:rStyle w:val="Strong"/>
          <w:sz w:val="26"/>
          <w:szCs w:val="26"/>
        </w:rPr>
      </w:pPr>
    </w:p>
    <w:p w:rsidR="00A11EF2" w:rsidRPr="00733AF0" w:rsidRDefault="00A11EF2" w:rsidP="00CA5D79">
      <w:pPr>
        <w:jc w:val="center"/>
        <w:rPr>
          <w:b/>
          <w:bCs/>
          <w:sz w:val="26"/>
          <w:szCs w:val="26"/>
        </w:rPr>
      </w:pPr>
      <w:r w:rsidRPr="00733AF0">
        <w:rPr>
          <w:rStyle w:val="Strong"/>
          <w:sz w:val="26"/>
          <w:szCs w:val="26"/>
        </w:rPr>
        <w:t>Об утверждении Плана</w:t>
      </w:r>
      <w:r>
        <w:rPr>
          <w:rStyle w:val="Strong"/>
          <w:sz w:val="26"/>
          <w:szCs w:val="26"/>
        </w:rPr>
        <w:t xml:space="preserve"> </w:t>
      </w:r>
      <w:r w:rsidRPr="00733AF0">
        <w:rPr>
          <w:rStyle w:val="Strong"/>
          <w:sz w:val="26"/>
          <w:szCs w:val="26"/>
        </w:rPr>
        <w:t>по противодействию коррупции</w:t>
      </w:r>
    </w:p>
    <w:p w:rsidR="00A11EF2" w:rsidRPr="00733AF0" w:rsidRDefault="00A11EF2" w:rsidP="00CA5D79">
      <w:pPr>
        <w:jc w:val="center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в администрации </w:t>
      </w:r>
      <w:r>
        <w:rPr>
          <w:b/>
          <w:bCs/>
          <w:sz w:val="26"/>
          <w:szCs w:val="26"/>
        </w:rPr>
        <w:t xml:space="preserve"> СП Биляловский сельсовет </w:t>
      </w:r>
      <w:r w:rsidRPr="00733AF0">
        <w:rPr>
          <w:b/>
          <w:bCs/>
          <w:sz w:val="26"/>
          <w:szCs w:val="26"/>
        </w:rPr>
        <w:t>муниципального района</w:t>
      </w:r>
      <w:r w:rsidRPr="00733AF0">
        <w:rPr>
          <w:sz w:val="26"/>
          <w:szCs w:val="26"/>
        </w:rPr>
        <w:br/>
      </w:r>
      <w:r w:rsidRPr="00733AF0">
        <w:rPr>
          <w:b/>
          <w:bCs/>
          <w:sz w:val="26"/>
          <w:szCs w:val="26"/>
        </w:rPr>
        <w:t xml:space="preserve">Баймакский район Республики Башкортостан </w:t>
      </w:r>
    </w:p>
    <w:p w:rsidR="00A11EF2" w:rsidRPr="00733AF0" w:rsidRDefault="00A11EF2" w:rsidP="00CA5D79">
      <w:pPr>
        <w:jc w:val="center"/>
        <w:rPr>
          <w:rStyle w:val="Strong"/>
          <w:b w:val="0"/>
          <w:sz w:val="26"/>
          <w:szCs w:val="26"/>
        </w:rPr>
      </w:pPr>
      <w:r w:rsidRPr="00733AF0">
        <w:rPr>
          <w:rStyle w:val="Strong"/>
          <w:sz w:val="26"/>
          <w:szCs w:val="26"/>
        </w:rPr>
        <w:t>на 2019-2021 годы</w:t>
      </w:r>
    </w:p>
    <w:p w:rsidR="00A11EF2" w:rsidRPr="00733AF0" w:rsidRDefault="00A11EF2" w:rsidP="00CA5D79">
      <w:pPr>
        <w:jc w:val="center"/>
        <w:rPr>
          <w:rStyle w:val="Strong"/>
          <w:b w:val="0"/>
          <w:sz w:val="26"/>
          <w:szCs w:val="26"/>
        </w:rPr>
      </w:pPr>
    </w:p>
    <w:p w:rsidR="00A11EF2" w:rsidRPr="00733AF0" w:rsidRDefault="00A11EF2" w:rsidP="00CA5D79">
      <w:pPr>
        <w:jc w:val="center"/>
        <w:rPr>
          <w:rStyle w:val="Strong"/>
          <w:b w:val="0"/>
          <w:sz w:val="26"/>
          <w:szCs w:val="26"/>
        </w:rPr>
      </w:pPr>
    </w:p>
    <w:p w:rsidR="00A11EF2" w:rsidRPr="00733AF0" w:rsidRDefault="00A11EF2" w:rsidP="00D6084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0" w:name="sub_1"/>
      <w:r w:rsidRPr="00733AF0">
        <w:rPr>
          <w:sz w:val="26"/>
          <w:szCs w:val="26"/>
        </w:rPr>
        <w:t>Руководствуясь Указом Президента РФ от 29.06.2018 N 378"О Национальном плане противодействия коррупции на 2018 - 2020 годы", распоряжением Главы Республики Башкортостан</w:t>
      </w:r>
      <w:r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 xml:space="preserve">от 24 декабря 2018 года № РГ-280 «Об утверждении Плана мероприятий по противодействию коррупции в Республике Башкортостан </w:t>
      </w:r>
      <w:r w:rsidRPr="00733AF0">
        <w:rPr>
          <w:rStyle w:val="Strong"/>
          <w:b w:val="0"/>
          <w:sz w:val="26"/>
          <w:szCs w:val="26"/>
        </w:rPr>
        <w:t>на 2019-2021годы</w:t>
      </w:r>
      <w:r w:rsidRPr="00733AF0">
        <w:rPr>
          <w:sz w:val="26"/>
          <w:szCs w:val="26"/>
        </w:rPr>
        <w:t xml:space="preserve">», требованиями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733AF0">
          <w:rPr>
            <w:sz w:val="26"/>
            <w:szCs w:val="26"/>
          </w:rPr>
          <w:t>2008 г</w:t>
        </w:r>
      </w:smartTag>
      <w:r w:rsidRPr="00733AF0">
        <w:rPr>
          <w:sz w:val="26"/>
          <w:szCs w:val="26"/>
        </w:rPr>
        <w:t xml:space="preserve">. N 273-ФЗ «О противодействии коррупции», </w:t>
      </w:r>
      <w:r w:rsidRPr="00733AF0">
        <w:rPr>
          <w:color w:val="000000"/>
          <w:sz w:val="26"/>
          <w:szCs w:val="26"/>
        </w:rPr>
        <w:t>Закона Республики Башкортостан от 16.07.2007 № 453-з «О муниципальной службе в Республике Башкортостан»</w:t>
      </w:r>
      <w:r w:rsidRPr="00733AF0">
        <w:rPr>
          <w:sz w:val="26"/>
          <w:szCs w:val="26"/>
          <w:shd w:val="clear" w:color="auto" w:fill="FFFFFF"/>
        </w:rPr>
        <w:t>:</w:t>
      </w:r>
    </w:p>
    <w:p w:rsidR="00A11EF2" w:rsidRPr="00733AF0" w:rsidRDefault="00A11EF2" w:rsidP="00C101DA">
      <w:pPr>
        <w:ind w:firstLine="708"/>
        <w:jc w:val="both"/>
        <w:rPr>
          <w:rStyle w:val="Strong"/>
          <w:b w:val="0"/>
          <w:sz w:val="26"/>
          <w:szCs w:val="26"/>
        </w:rPr>
      </w:pPr>
      <w:r w:rsidRPr="00733AF0">
        <w:rPr>
          <w:sz w:val="26"/>
          <w:szCs w:val="26"/>
        </w:rPr>
        <w:t>1.</w:t>
      </w:r>
      <w:r w:rsidRPr="00733AF0">
        <w:rPr>
          <w:sz w:val="26"/>
          <w:szCs w:val="26"/>
        </w:rPr>
        <w:tab/>
        <w:t xml:space="preserve">Утвердить </w:t>
      </w:r>
      <w:hyperlink w:anchor="sub_1000" w:history="1">
        <w:r w:rsidRPr="00733AF0">
          <w:rPr>
            <w:rStyle w:val="a"/>
            <w:color w:val="auto"/>
            <w:sz w:val="26"/>
            <w:szCs w:val="26"/>
          </w:rPr>
          <w:t>План</w:t>
        </w:r>
      </w:hyperlink>
      <w:r w:rsidRPr="00733AF0">
        <w:rPr>
          <w:sz w:val="26"/>
          <w:szCs w:val="26"/>
        </w:rPr>
        <w:t xml:space="preserve"> по противодействию коррупции в администрации </w:t>
      </w:r>
      <w:r>
        <w:rPr>
          <w:sz w:val="26"/>
          <w:szCs w:val="26"/>
        </w:rPr>
        <w:t>СП Биляловский сельсовет</w:t>
      </w:r>
      <w:r w:rsidRPr="00733AF0">
        <w:rPr>
          <w:sz w:val="26"/>
          <w:szCs w:val="26"/>
        </w:rPr>
        <w:t xml:space="preserve"> муниципального района Баймакский район Республики</w:t>
      </w:r>
      <w:r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>Башкортостан</w:t>
      </w:r>
      <w:r>
        <w:rPr>
          <w:sz w:val="26"/>
          <w:szCs w:val="26"/>
        </w:rPr>
        <w:t xml:space="preserve"> </w:t>
      </w:r>
      <w:r w:rsidRPr="00733AF0">
        <w:rPr>
          <w:rStyle w:val="Strong"/>
          <w:b w:val="0"/>
          <w:sz w:val="26"/>
          <w:szCs w:val="26"/>
        </w:rPr>
        <w:t>на 2019-2021 годы согласно приложению к настоящему распоряжению.</w:t>
      </w:r>
    </w:p>
    <w:p w:rsidR="00A11EF2" w:rsidRPr="00733AF0" w:rsidRDefault="00A11EF2" w:rsidP="00F04207">
      <w:pPr>
        <w:ind w:firstLine="709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2.</w:t>
      </w:r>
      <w:r w:rsidRPr="00733AF0">
        <w:rPr>
          <w:sz w:val="26"/>
          <w:szCs w:val="26"/>
        </w:rPr>
        <w:tab/>
        <w:t>Исполнителям, ответственным за выполнение мероприятий Плана, обеспечить их реализацию в установленные сроки.</w:t>
      </w:r>
    </w:p>
    <w:p w:rsidR="00A11EF2" w:rsidRPr="00733AF0" w:rsidRDefault="00A11EF2" w:rsidP="00F04207">
      <w:pPr>
        <w:ind w:firstLine="709"/>
        <w:jc w:val="both"/>
        <w:rPr>
          <w:color w:val="FF0000"/>
          <w:sz w:val="26"/>
          <w:szCs w:val="26"/>
        </w:rPr>
      </w:pPr>
      <w:r w:rsidRPr="00733AF0">
        <w:rPr>
          <w:sz w:val="26"/>
          <w:szCs w:val="26"/>
        </w:rPr>
        <w:t>3.</w:t>
      </w:r>
      <w:r w:rsidRPr="00733AF0">
        <w:rPr>
          <w:sz w:val="26"/>
          <w:szCs w:val="26"/>
        </w:rPr>
        <w:tab/>
        <w:t>Разместить настоящее распоряжение на официальном сайте админи</w:t>
      </w:r>
      <w:r>
        <w:rPr>
          <w:sz w:val="26"/>
          <w:szCs w:val="26"/>
        </w:rPr>
        <w:t>страции СП Биляловский сельсовет</w:t>
      </w:r>
      <w:r w:rsidRPr="00733AF0">
        <w:rPr>
          <w:sz w:val="26"/>
          <w:szCs w:val="26"/>
        </w:rPr>
        <w:t xml:space="preserve"> муниципального района Баймакский район Республики Башкортостан в сети Интернет.</w:t>
      </w:r>
    </w:p>
    <w:p w:rsidR="00A11EF2" w:rsidRDefault="00A11EF2" w:rsidP="00FB7D36">
      <w:pPr>
        <w:ind w:firstLine="708"/>
        <w:jc w:val="both"/>
        <w:rPr>
          <w:sz w:val="26"/>
          <w:szCs w:val="26"/>
        </w:rPr>
      </w:pPr>
      <w:r w:rsidRPr="00733AF0">
        <w:rPr>
          <w:sz w:val="26"/>
          <w:szCs w:val="26"/>
        </w:rPr>
        <w:t>4. </w:t>
      </w:r>
      <w:r w:rsidRPr="00733AF0">
        <w:rPr>
          <w:sz w:val="26"/>
          <w:szCs w:val="26"/>
        </w:rPr>
        <w:tab/>
        <w:t>Контроль за исполнением настоя</w:t>
      </w:r>
      <w:r>
        <w:rPr>
          <w:sz w:val="26"/>
          <w:szCs w:val="26"/>
        </w:rPr>
        <w:t xml:space="preserve">щего распоряжения возложить </w:t>
      </w:r>
      <w:r>
        <w:rPr>
          <w:sz w:val="26"/>
          <w:szCs w:val="26"/>
        </w:rPr>
        <w:br/>
        <w:t xml:space="preserve">на </w:t>
      </w:r>
      <w:r w:rsidRPr="00733AF0">
        <w:rPr>
          <w:sz w:val="26"/>
          <w:szCs w:val="26"/>
        </w:rPr>
        <w:t xml:space="preserve">управляющего делами администрации. </w:t>
      </w:r>
    </w:p>
    <w:p w:rsidR="00A11EF2" w:rsidRDefault="00A11EF2" w:rsidP="00FB7D36">
      <w:pPr>
        <w:ind w:firstLine="708"/>
        <w:jc w:val="both"/>
        <w:rPr>
          <w:sz w:val="26"/>
          <w:szCs w:val="26"/>
        </w:rPr>
      </w:pPr>
    </w:p>
    <w:p w:rsidR="00A11EF2" w:rsidRDefault="00A11EF2" w:rsidP="00FB7D36">
      <w:pPr>
        <w:ind w:firstLine="708"/>
        <w:jc w:val="both"/>
        <w:rPr>
          <w:sz w:val="26"/>
          <w:szCs w:val="26"/>
        </w:rPr>
      </w:pPr>
    </w:p>
    <w:p w:rsidR="00A11EF2" w:rsidRPr="00733AF0" w:rsidRDefault="00A11EF2" w:rsidP="00FB7D36">
      <w:pPr>
        <w:ind w:firstLine="708"/>
        <w:jc w:val="both"/>
        <w:rPr>
          <w:sz w:val="26"/>
          <w:szCs w:val="26"/>
        </w:rPr>
      </w:pPr>
    </w:p>
    <w:bookmarkEnd w:id="0"/>
    <w:p w:rsidR="00A11EF2" w:rsidRDefault="00A11EF2" w:rsidP="000F65BE">
      <w:pPr>
        <w:pStyle w:val="NormalWeb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Глава сельского поселение</w:t>
      </w:r>
    </w:p>
    <w:p w:rsidR="00A11EF2" w:rsidRPr="00733AF0" w:rsidRDefault="00A11EF2" w:rsidP="000F65BE">
      <w:pPr>
        <w:pStyle w:val="NormalWeb"/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Биляловский  сельсовет                              И.Ш.Саптаров</w:t>
      </w:r>
    </w:p>
    <w:p w:rsidR="00A11EF2" w:rsidRPr="00733AF0" w:rsidRDefault="00A11EF2" w:rsidP="00A66EF9">
      <w:pPr>
        <w:pStyle w:val="NormalWeb"/>
        <w:shd w:val="clear" w:color="auto" w:fill="FFFFFF"/>
        <w:spacing w:before="0" w:beforeAutospacing="0" w:after="0" w:afterAutospacing="0"/>
        <w:ind w:left="5670"/>
        <w:rPr>
          <w:sz w:val="26"/>
          <w:szCs w:val="26"/>
        </w:rPr>
        <w:sectPr w:rsidR="00A11EF2" w:rsidRPr="00733AF0" w:rsidSect="007936D5">
          <w:footerReference w:type="default" r:id="rId9"/>
          <w:pgSz w:w="11906" w:h="16838"/>
          <w:pgMar w:top="1077" w:right="566" w:bottom="426" w:left="1560" w:header="709" w:footer="261" w:gutter="0"/>
          <w:cols w:space="708"/>
          <w:titlePg/>
          <w:docGrid w:linePitch="360"/>
        </w:sectPr>
      </w:pPr>
    </w:p>
    <w:p w:rsidR="00A11EF2" w:rsidRPr="00733AF0" w:rsidRDefault="00A11EF2" w:rsidP="00AE361C">
      <w:pPr>
        <w:pStyle w:val="NormalWeb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  <w:r w:rsidRPr="00733AF0">
        <w:rPr>
          <w:sz w:val="26"/>
          <w:szCs w:val="26"/>
        </w:rPr>
        <w:t>к распоряжению</w:t>
      </w:r>
    </w:p>
    <w:p w:rsidR="00A11EF2" w:rsidRPr="00733AF0" w:rsidRDefault="00A11EF2" w:rsidP="00AE361C">
      <w:pPr>
        <w:pStyle w:val="NormalWeb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главы </w:t>
      </w:r>
      <w:r>
        <w:rPr>
          <w:sz w:val="26"/>
          <w:szCs w:val="26"/>
        </w:rPr>
        <w:t xml:space="preserve">СП Биляловский </w:t>
      </w:r>
      <w:r w:rsidRPr="00733AF0">
        <w:rPr>
          <w:sz w:val="26"/>
          <w:szCs w:val="26"/>
        </w:rPr>
        <w:t xml:space="preserve">муниципального района Баймакский район РБ </w:t>
      </w:r>
    </w:p>
    <w:p w:rsidR="00A11EF2" w:rsidRPr="00733AF0" w:rsidRDefault="00A11EF2" w:rsidP="00AE361C">
      <w:pPr>
        <w:pStyle w:val="NormalWeb"/>
        <w:shd w:val="clear" w:color="auto" w:fill="FFFFFF"/>
        <w:spacing w:before="0" w:beforeAutospacing="0" w:after="0" w:afterAutospacing="0"/>
        <w:ind w:left="10915"/>
        <w:rPr>
          <w:sz w:val="26"/>
          <w:szCs w:val="26"/>
        </w:rPr>
      </w:pPr>
      <w:r w:rsidRPr="00733AF0">
        <w:rPr>
          <w:sz w:val="26"/>
          <w:szCs w:val="26"/>
        </w:rPr>
        <w:t xml:space="preserve">от </w:t>
      </w:r>
      <w:r>
        <w:rPr>
          <w:sz w:val="26"/>
          <w:szCs w:val="26"/>
        </w:rPr>
        <w:t>20</w:t>
      </w:r>
      <w:r w:rsidRPr="00733AF0">
        <w:rPr>
          <w:sz w:val="26"/>
          <w:szCs w:val="26"/>
        </w:rPr>
        <w:t>.02.2019</w:t>
      </w:r>
      <w:bookmarkStart w:id="1" w:name="_GoBack"/>
      <w:bookmarkEnd w:id="1"/>
      <w:r w:rsidRPr="00733AF0">
        <w:rPr>
          <w:sz w:val="26"/>
          <w:szCs w:val="26"/>
        </w:rPr>
        <w:t xml:space="preserve"> №</w:t>
      </w:r>
      <w:r>
        <w:rPr>
          <w:sz w:val="26"/>
          <w:szCs w:val="26"/>
        </w:rPr>
        <w:t>02</w:t>
      </w:r>
      <w:r w:rsidRPr="00733AF0">
        <w:rPr>
          <w:sz w:val="26"/>
          <w:szCs w:val="26"/>
        </w:rPr>
        <w:tab/>
      </w:r>
      <w:r w:rsidRPr="00733AF0">
        <w:rPr>
          <w:sz w:val="26"/>
          <w:szCs w:val="26"/>
        </w:rPr>
        <w:tab/>
      </w:r>
    </w:p>
    <w:p w:rsidR="00A11EF2" w:rsidRPr="00733AF0" w:rsidRDefault="00A11EF2" w:rsidP="00E36970">
      <w:pPr>
        <w:pStyle w:val="Heading2"/>
        <w:rPr>
          <w:b/>
          <w:bCs/>
          <w:sz w:val="26"/>
          <w:szCs w:val="26"/>
        </w:rPr>
      </w:pPr>
    </w:p>
    <w:p w:rsidR="00A11EF2" w:rsidRPr="00733AF0" w:rsidRDefault="00A11EF2" w:rsidP="00E36970">
      <w:pPr>
        <w:pStyle w:val="Heading2"/>
        <w:rPr>
          <w:b/>
          <w:bCs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ПЛАН </w:t>
      </w:r>
    </w:p>
    <w:p w:rsidR="00A11EF2" w:rsidRPr="00733AF0" w:rsidRDefault="00A11EF2" w:rsidP="00A66EF9">
      <w:pPr>
        <w:jc w:val="center"/>
        <w:rPr>
          <w:b/>
          <w:bCs/>
          <w:sz w:val="26"/>
          <w:szCs w:val="26"/>
        </w:rPr>
      </w:pPr>
      <w:r w:rsidRPr="00733AF0">
        <w:rPr>
          <w:rStyle w:val="Strong"/>
          <w:sz w:val="26"/>
          <w:szCs w:val="26"/>
        </w:rPr>
        <w:t>по противодействию коррупции</w:t>
      </w:r>
      <w:r>
        <w:rPr>
          <w:rStyle w:val="Strong"/>
          <w:sz w:val="26"/>
          <w:szCs w:val="26"/>
        </w:rPr>
        <w:t xml:space="preserve"> </w:t>
      </w:r>
      <w:r w:rsidRPr="00733AF0">
        <w:rPr>
          <w:b/>
          <w:sz w:val="26"/>
          <w:szCs w:val="26"/>
        </w:rPr>
        <w:t>в администрации</w:t>
      </w:r>
      <w:r>
        <w:rPr>
          <w:sz w:val="26"/>
          <w:szCs w:val="26"/>
        </w:rPr>
        <w:t xml:space="preserve"> </w:t>
      </w:r>
      <w:r w:rsidRPr="00733AF0">
        <w:rPr>
          <w:b/>
          <w:bCs/>
          <w:sz w:val="26"/>
          <w:szCs w:val="26"/>
        </w:rPr>
        <w:t xml:space="preserve">муниципального района </w:t>
      </w:r>
    </w:p>
    <w:p w:rsidR="00A11EF2" w:rsidRPr="00733AF0" w:rsidRDefault="00A11EF2" w:rsidP="00A66EF9">
      <w:pPr>
        <w:jc w:val="center"/>
        <w:rPr>
          <w:rStyle w:val="Strong"/>
          <w:sz w:val="26"/>
          <w:szCs w:val="26"/>
        </w:rPr>
      </w:pPr>
      <w:r w:rsidRPr="00733AF0">
        <w:rPr>
          <w:b/>
          <w:bCs/>
          <w:sz w:val="26"/>
          <w:szCs w:val="26"/>
        </w:rPr>
        <w:t xml:space="preserve">Баймакский район Республики Башкортостан </w:t>
      </w:r>
      <w:r w:rsidRPr="00733AF0">
        <w:rPr>
          <w:rStyle w:val="Strong"/>
          <w:sz w:val="26"/>
          <w:szCs w:val="26"/>
        </w:rPr>
        <w:t>на 2019-2021 годы</w:t>
      </w:r>
    </w:p>
    <w:p w:rsidR="00A11EF2" w:rsidRPr="00733AF0" w:rsidRDefault="00A11EF2" w:rsidP="00A66EF9">
      <w:pPr>
        <w:jc w:val="center"/>
        <w:rPr>
          <w:rStyle w:val="Strong"/>
          <w:sz w:val="26"/>
          <w:szCs w:val="26"/>
        </w:rPr>
      </w:pPr>
    </w:p>
    <w:tbl>
      <w:tblPr>
        <w:tblW w:w="14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5399"/>
        <w:gridCol w:w="2693"/>
        <w:gridCol w:w="2410"/>
        <w:gridCol w:w="3544"/>
      </w:tblGrid>
      <w:tr w:rsidR="00A11EF2" w:rsidRPr="00733AF0" w:rsidTr="00F02340">
        <w:tc>
          <w:tcPr>
            <w:tcW w:w="850" w:type="dxa"/>
          </w:tcPr>
          <w:p w:rsidR="00A11EF2" w:rsidRPr="00733AF0" w:rsidRDefault="00A11EF2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№ п/п</w:t>
            </w:r>
          </w:p>
        </w:tc>
        <w:tc>
          <w:tcPr>
            <w:tcW w:w="5399" w:type="dxa"/>
          </w:tcPr>
          <w:p w:rsidR="00A11EF2" w:rsidRPr="00733AF0" w:rsidRDefault="00A11EF2" w:rsidP="00A66EF9">
            <w:pPr>
              <w:jc w:val="center"/>
              <w:rPr>
                <w:b/>
              </w:rPr>
            </w:pPr>
            <w:r w:rsidRPr="00733AF0">
              <w:rPr>
                <w:b/>
              </w:rPr>
              <w:t>Наименование мероприятия</w:t>
            </w:r>
          </w:p>
        </w:tc>
        <w:tc>
          <w:tcPr>
            <w:tcW w:w="2693" w:type="dxa"/>
          </w:tcPr>
          <w:p w:rsidR="00A11EF2" w:rsidRPr="00733AF0" w:rsidRDefault="00A11EF2" w:rsidP="002A663D">
            <w:pPr>
              <w:jc w:val="center"/>
              <w:rPr>
                <w:b/>
              </w:rPr>
            </w:pPr>
            <w:r w:rsidRPr="00733AF0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A11EF2" w:rsidRPr="00733AF0" w:rsidRDefault="00A11EF2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Исполнители</w:t>
            </w:r>
          </w:p>
        </w:tc>
        <w:tc>
          <w:tcPr>
            <w:tcW w:w="3544" w:type="dxa"/>
          </w:tcPr>
          <w:p w:rsidR="00A11EF2" w:rsidRPr="00733AF0" w:rsidRDefault="00A11EF2" w:rsidP="00060338">
            <w:pPr>
              <w:jc w:val="center"/>
              <w:rPr>
                <w:b/>
              </w:rPr>
            </w:pPr>
            <w:r w:rsidRPr="00733AF0">
              <w:rPr>
                <w:b/>
              </w:rPr>
              <w:t>Ожидаемый результат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2A663D">
            <w:pPr>
              <w:jc w:val="center"/>
              <w:rPr>
                <w:b/>
              </w:rPr>
            </w:pPr>
          </w:p>
        </w:tc>
        <w:tc>
          <w:tcPr>
            <w:tcW w:w="14046" w:type="dxa"/>
            <w:gridSpan w:val="4"/>
          </w:tcPr>
          <w:p w:rsidR="00A11EF2" w:rsidRPr="00733AF0" w:rsidRDefault="00A11EF2" w:rsidP="001F0311">
            <w:pPr>
              <w:jc w:val="center"/>
              <w:rPr>
                <w:b/>
                <w:bCs/>
              </w:rPr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1.</w:t>
            </w:r>
          </w:p>
        </w:tc>
        <w:tc>
          <w:tcPr>
            <w:tcW w:w="5399" w:type="dxa"/>
          </w:tcPr>
          <w:p w:rsidR="00A11EF2" w:rsidRPr="00733AF0" w:rsidRDefault="00A11EF2" w:rsidP="002521E0">
            <w:pPr>
              <w:widowControl w:val="0"/>
              <w:autoSpaceDE w:val="0"/>
              <w:autoSpaceDN w:val="0"/>
              <w:adjustRightInd w:val="0"/>
            </w:pPr>
            <w:r w:rsidRPr="00733AF0"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2693" w:type="dxa"/>
          </w:tcPr>
          <w:p w:rsidR="00A11EF2" w:rsidRPr="00733AF0" w:rsidRDefault="00A11EF2" w:rsidP="00D211AA">
            <w:pPr>
              <w:jc w:val="center"/>
            </w:pPr>
            <w:r w:rsidRPr="00733AF0">
              <w:t xml:space="preserve">по мере </w:t>
            </w:r>
          </w:p>
          <w:p w:rsidR="00A11EF2" w:rsidRPr="00733AF0" w:rsidRDefault="00A11EF2" w:rsidP="00D211AA">
            <w:pPr>
              <w:jc w:val="center"/>
            </w:pPr>
            <w:r w:rsidRPr="00733AF0">
              <w:t>необходимости</w:t>
            </w:r>
          </w:p>
        </w:tc>
        <w:tc>
          <w:tcPr>
            <w:tcW w:w="2410" w:type="dxa"/>
          </w:tcPr>
          <w:p w:rsidR="00A11EF2" w:rsidRPr="00733AF0" w:rsidRDefault="00A11EF2" w:rsidP="00C07E32">
            <w:pPr>
              <w:jc w:val="center"/>
            </w:pPr>
            <w:r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1D68E5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приведение локальных актов </w:t>
            </w:r>
          </w:p>
          <w:p w:rsidR="00A11EF2" w:rsidRPr="00733AF0" w:rsidRDefault="00A11EF2" w:rsidP="001D68E5">
            <w:pPr>
              <w:jc w:val="center"/>
            </w:pPr>
            <w:r w:rsidRPr="00733AF0">
              <w:rPr>
                <w:bCs/>
              </w:rPr>
              <w:t>в соответствии с действующим законодательством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2.</w:t>
            </w:r>
          </w:p>
        </w:tc>
        <w:tc>
          <w:tcPr>
            <w:tcW w:w="5399" w:type="dxa"/>
          </w:tcPr>
          <w:p w:rsidR="00A11EF2" w:rsidRPr="00733AF0" w:rsidRDefault="00A11EF2" w:rsidP="00E17412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антикоррупционной экспертизы НПА и их проектов.</w:t>
            </w:r>
          </w:p>
        </w:tc>
        <w:tc>
          <w:tcPr>
            <w:tcW w:w="2693" w:type="dxa"/>
          </w:tcPr>
          <w:p w:rsidR="00A11EF2" w:rsidRPr="00733AF0" w:rsidRDefault="00A11EF2" w:rsidP="00E17412">
            <w:pPr>
              <w:jc w:val="center"/>
            </w:pPr>
            <w:r w:rsidRPr="00733AF0">
              <w:t>При подготовке каждого НПА и его проекта</w:t>
            </w:r>
          </w:p>
        </w:tc>
        <w:tc>
          <w:tcPr>
            <w:tcW w:w="2410" w:type="dxa"/>
          </w:tcPr>
          <w:p w:rsidR="00A11EF2" w:rsidRPr="00733AF0" w:rsidRDefault="00A11EF2" w:rsidP="00C07E32">
            <w:pPr>
              <w:jc w:val="center"/>
            </w:pPr>
            <w:r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E4476">
            <w:pPr>
              <w:jc w:val="center"/>
            </w:pPr>
            <w:r w:rsidRPr="00733AF0">
              <w:t>недопущение закрепления на нормативно-правовом уровне возможностей для коррупционных проявлений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3.</w:t>
            </w:r>
          </w:p>
        </w:tc>
        <w:tc>
          <w:tcPr>
            <w:tcW w:w="5399" w:type="dxa"/>
          </w:tcPr>
          <w:p w:rsidR="00A11EF2" w:rsidRPr="00733AF0" w:rsidRDefault="00A11EF2" w:rsidP="0053639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>Принятие мер, направленных на повышение 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2693" w:type="dxa"/>
          </w:tcPr>
          <w:p w:rsidR="00A11EF2" w:rsidRPr="00733AF0" w:rsidRDefault="00A11EF2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 w:rsidP="005773FD">
            <w:pPr>
              <w:jc w:val="center"/>
            </w:pPr>
            <w:r w:rsidRPr="00B16FB6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536390">
            <w:pPr>
              <w:jc w:val="center"/>
            </w:pPr>
            <w:r w:rsidRPr="00733AF0">
              <w:rPr>
                <w:rStyle w:val="FontStyle23"/>
                <w:sz w:val="24"/>
                <w:szCs w:val="24"/>
              </w:rPr>
              <w:t>повышение эффективности деятельности должностных лиц по профилактике коррупционных и иных правонарушений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4.</w:t>
            </w:r>
          </w:p>
        </w:tc>
        <w:tc>
          <w:tcPr>
            <w:tcW w:w="5399" w:type="dxa"/>
          </w:tcPr>
          <w:p w:rsidR="00A11EF2" w:rsidRPr="00733AF0" w:rsidRDefault="00A11EF2" w:rsidP="00C01FA7">
            <w:pPr>
              <w:pStyle w:val="a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2693" w:type="dxa"/>
          </w:tcPr>
          <w:p w:rsidR="00A11EF2" w:rsidRPr="00733AF0" w:rsidRDefault="00A11EF2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 w:rsidP="005773FD">
            <w:pPr>
              <w:jc w:val="center"/>
            </w:pPr>
            <w:r w:rsidRPr="00B16FB6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01FA7">
            <w:pPr>
              <w:ind w:left="-119" w:right="-108"/>
              <w:jc w:val="center"/>
              <w:rPr>
                <w:rStyle w:val="Strong"/>
                <w:b w:val="0"/>
              </w:rPr>
            </w:pPr>
            <w:r w:rsidRPr="00733AF0">
              <w:t xml:space="preserve">своевременное и качественное рассмотрение обращений граждан;выявление </w:t>
            </w:r>
            <w:r w:rsidRPr="00733AF0">
              <w:rPr>
                <w:rStyle w:val="Strong"/>
                <w:b w:val="0"/>
              </w:rPr>
              <w:t>коррупционных правонарушений на муниципальной службе</w:t>
            </w:r>
          </w:p>
          <w:p w:rsidR="00A11EF2" w:rsidRPr="00733AF0" w:rsidRDefault="00A11EF2" w:rsidP="00C01FA7">
            <w:pPr>
              <w:ind w:left="-119" w:right="-108"/>
              <w:jc w:val="center"/>
            </w:pPr>
            <w:r w:rsidRPr="00733AF0">
              <w:rPr>
                <w:rStyle w:val="Strong"/>
                <w:b w:val="0"/>
              </w:rPr>
              <w:t>и оперативное реагирование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5.</w:t>
            </w:r>
          </w:p>
        </w:tc>
        <w:tc>
          <w:tcPr>
            <w:tcW w:w="5399" w:type="dxa"/>
          </w:tcPr>
          <w:p w:rsidR="00A11EF2" w:rsidRPr="00733AF0" w:rsidRDefault="00A11EF2" w:rsidP="00553E98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оперативного представления гражданами и организациями информации о фактах коррупции в администрацииили нарушениях требований к служебному поведению гражданских служащих</w:t>
            </w:r>
          </w:p>
        </w:tc>
        <w:tc>
          <w:tcPr>
            <w:tcW w:w="2693" w:type="dxa"/>
          </w:tcPr>
          <w:p w:rsidR="00A11EF2" w:rsidRPr="00733AF0" w:rsidRDefault="00A11EF2" w:rsidP="006B0D2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 w:rsidP="005773FD">
            <w:pPr>
              <w:jc w:val="center"/>
            </w:pPr>
            <w:r w:rsidRPr="00B16FB6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6B0D2C">
            <w:pPr>
              <w:jc w:val="center"/>
            </w:pPr>
            <w:r w:rsidRPr="00733AF0">
              <w:t>повышение эффективности деятельности по выявлению фактов коррупции, предупреждение и профилактика коррупционных проявлений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6.</w:t>
            </w:r>
          </w:p>
        </w:tc>
        <w:tc>
          <w:tcPr>
            <w:tcW w:w="5399" w:type="dxa"/>
          </w:tcPr>
          <w:p w:rsidR="00A11EF2" w:rsidRPr="00733AF0" w:rsidRDefault="00A11EF2" w:rsidP="00553E98">
            <w:pPr>
              <w:widowControl w:val="0"/>
              <w:autoSpaceDE w:val="0"/>
              <w:autoSpaceDN w:val="0"/>
              <w:adjustRightInd w:val="0"/>
              <w:rPr>
                <w:rStyle w:val="Strong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мониторинга законодательства </w:t>
            </w:r>
            <w:r w:rsidRPr="00733AF0">
              <w:rPr>
                <w:rStyle w:val="FontStyle23"/>
                <w:sz w:val="24"/>
                <w:szCs w:val="24"/>
              </w:rPr>
              <w:br/>
              <w:t>и практики правоприменения нормативных правовых актов</w:t>
            </w:r>
            <w:r w:rsidRPr="00733AF0">
              <w:t>, в том числе с целью выявления и устранения коррупциогенных факторов</w:t>
            </w:r>
          </w:p>
        </w:tc>
        <w:tc>
          <w:tcPr>
            <w:tcW w:w="2693" w:type="dxa"/>
          </w:tcPr>
          <w:p w:rsidR="00A11EF2" w:rsidRPr="00733AF0" w:rsidRDefault="00A11EF2" w:rsidP="00060338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060338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7.</w:t>
            </w:r>
          </w:p>
        </w:tc>
        <w:tc>
          <w:tcPr>
            <w:tcW w:w="5399" w:type="dxa"/>
          </w:tcPr>
          <w:p w:rsidR="00A11EF2" w:rsidRPr="00733AF0" w:rsidRDefault="00A11EF2" w:rsidP="00D13379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Организация и обеспечение работы </w:t>
            </w:r>
          </w:p>
          <w:p w:rsidR="00A11EF2" w:rsidRPr="00733AF0" w:rsidRDefault="00A11EF2" w:rsidP="00D13379">
            <w:pPr>
              <w:widowControl w:val="0"/>
              <w:autoSpaceDE w:val="0"/>
              <w:autoSpaceDN w:val="0"/>
              <w:adjustRightInd w:val="0"/>
              <w:ind w:left="35"/>
              <w:rPr>
                <w:rStyle w:val="Strong"/>
                <w:b w:val="0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по предупреждению коррупции в подведомственных организациях</w:t>
            </w:r>
          </w:p>
        </w:tc>
        <w:tc>
          <w:tcPr>
            <w:tcW w:w="2693" w:type="dxa"/>
          </w:tcPr>
          <w:p w:rsidR="00A11EF2" w:rsidRPr="00733AF0" w:rsidRDefault="00A11EF2" w:rsidP="00704F1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BC0798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выработка предложений по совершенствованию работы </w:t>
            </w:r>
          </w:p>
          <w:p w:rsidR="00A11EF2" w:rsidRPr="00733AF0" w:rsidRDefault="00A11EF2" w:rsidP="00BC0798">
            <w:pPr>
              <w:jc w:val="center"/>
            </w:pPr>
            <w:r w:rsidRPr="00733AF0">
              <w:t xml:space="preserve">по противодействию коррупции 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8.</w:t>
            </w:r>
          </w:p>
        </w:tc>
        <w:tc>
          <w:tcPr>
            <w:tcW w:w="5399" w:type="dxa"/>
          </w:tcPr>
          <w:p w:rsidR="00A11EF2" w:rsidRPr="00733AF0" w:rsidRDefault="00A11EF2" w:rsidP="00826598">
            <w:pPr>
              <w:pStyle w:val="Style6"/>
              <w:widowControl/>
              <w:spacing w:line="240" w:lineRule="auto"/>
              <w:ind w:left="35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A11EF2" w:rsidRPr="00733AF0" w:rsidRDefault="00A11EF2" w:rsidP="00D13379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не реже 1 раза </w:t>
            </w:r>
          </w:p>
          <w:p w:rsidR="00A11EF2" w:rsidRPr="00733AF0" w:rsidRDefault="00A11EF2" w:rsidP="00D13379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в 3 года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D13379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D13379">
            <w:pPr>
              <w:pStyle w:val="Default"/>
              <w:jc w:val="center"/>
              <w:rPr>
                <w:color w:val="FF0000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607C2">
            <w:r w:rsidRPr="00733AF0">
              <w:t>9.</w:t>
            </w:r>
          </w:p>
        </w:tc>
        <w:tc>
          <w:tcPr>
            <w:tcW w:w="5399" w:type="dxa"/>
          </w:tcPr>
          <w:p w:rsidR="00A11EF2" w:rsidRPr="00733AF0" w:rsidRDefault="00A11EF2" w:rsidP="00B1639F">
            <w:pPr>
              <w:pStyle w:val="Style6"/>
              <w:widowControl/>
              <w:spacing w:line="240" w:lineRule="auto"/>
              <w:ind w:left="35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Обеспечение применения предусмотренных законом мер юридической ответственности в каждом случае несоблюдения запретов, ограничений и требований, установленных в целях противодействия коррупции. Освещение информации о фактах нарушений и принятых мерах ответственности, в том числе проинформировать прокуратуру Баймакского района</w:t>
            </w:r>
          </w:p>
        </w:tc>
        <w:tc>
          <w:tcPr>
            <w:tcW w:w="2693" w:type="dxa"/>
          </w:tcPr>
          <w:p w:rsidR="00A11EF2" w:rsidRPr="00733AF0" w:rsidRDefault="00A11EF2" w:rsidP="00B1639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при выявлении нарушений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B1639F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577E03">
            <w:r w:rsidRPr="00733AF0">
              <w:t>10.</w:t>
            </w:r>
          </w:p>
        </w:tc>
        <w:tc>
          <w:tcPr>
            <w:tcW w:w="5399" w:type="dxa"/>
          </w:tcPr>
          <w:p w:rsidR="00A11EF2" w:rsidRPr="00733AF0" w:rsidRDefault="00A11EF2" w:rsidP="006607C2">
            <w:pPr>
              <w:pStyle w:val="ConsPlusNormal"/>
              <w:rPr>
                <w:color w:val="FF0000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специального программного обеспечения «Справки БК» всеми  лицами, претендующими на замещение должностей или замещающими должности, осуществление полномочий по которым  влечет за собой обязанность представлять сведения 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2693" w:type="dxa"/>
          </w:tcPr>
          <w:p w:rsidR="00A11EF2" w:rsidRPr="00733AF0" w:rsidRDefault="00A11EF2" w:rsidP="006607C2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6607C2">
            <w:pPr>
              <w:jc w:val="center"/>
            </w:pPr>
            <w:r w:rsidRPr="00733AF0">
              <w:t xml:space="preserve">Выявление признаков нарушения законодательства муниципальной службе и </w:t>
            </w:r>
          </w:p>
          <w:p w:rsidR="00A11EF2" w:rsidRPr="00733AF0" w:rsidRDefault="00A11EF2" w:rsidP="006607C2">
            <w:pPr>
              <w:jc w:val="center"/>
              <w:rPr>
                <w:color w:val="FF0000"/>
              </w:rPr>
            </w:pPr>
            <w:r w:rsidRPr="00733AF0">
              <w:t>о противодействии коррупции</w:t>
            </w:r>
          </w:p>
          <w:p w:rsidR="00A11EF2" w:rsidRPr="00733AF0" w:rsidRDefault="00A11EF2" w:rsidP="006607C2">
            <w:pPr>
              <w:jc w:val="center"/>
              <w:rPr>
                <w:color w:val="FF0000"/>
              </w:rPr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918C3">
            <w:r w:rsidRPr="00733AF0">
              <w:t>11.</w:t>
            </w:r>
          </w:p>
        </w:tc>
        <w:tc>
          <w:tcPr>
            <w:tcW w:w="5399" w:type="dxa"/>
          </w:tcPr>
          <w:p w:rsidR="00A11EF2" w:rsidRPr="00733AF0" w:rsidRDefault="00A11EF2" w:rsidP="006918C3">
            <w:pPr>
              <w:pStyle w:val="a0"/>
              <w:rPr>
                <w:rFonts w:ascii="Times New Roman" w:hAnsi="Times New Roman" w:cs="Times New Roman"/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693" w:type="dxa"/>
          </w:tcPr>
          <w:p w:rsidR="00A11EF2" w:rsidRPr="00733AF0" w:rsidRDefault="00A11EF2" w:rsidP="006918C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6918C3">
            <w:pPr>
              <w:jc w:val="center"/>
            </w:pPr>
            <w:r w:rsidRPr="00733AF0">
              <w:t xml:space="preserve">определение коррупционно-опасных функций и снижение </w:t>
            </w:r>
          </w:p>
          <w:p w:rsidR="00A11EF2" w:rsidRPr="00733AF0" w:rsidRDefault="00A11EF2" w:rsidP="006918C3">
            <w:pPr>
              <w:jc w:val="center"/>
            </w:pPr>
            <w:r w:rsidRPr="00733AF0">
              <w:t>риска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918C3">
            <w:r w:rsidRPr="00733AF0">
              <w:t>12.</w:t>
            </w:r>
          </w:p>
        </w:tc>
        <w:tc>
          <w:tcPr>
            <w:tcW w:w="5399" w:type="dxa"/>
          </w:tcPr>
          <w:p w:rsidR="00A11EF2" w:rsidRPr="00733AF0" w:rsidRDefault="00A11EF2" w:rsidP="006918C3">
            <w:pPr>
              <w:pStyle w:val="NormalWeb"/>
              <w:spacing w:before="0" w:beforeAutospacing="0" w:after="0" w:afterAutospacing="0"/>
            </w:pPr>
            <w:r w:rsidRPr="00733AF0">
              <w:t xml:space="preserve">Сбор сведений о доходах, расходах, об имуществе и обязательствах имущественного характера, </w:t>
            </w:r>
          </w:p>
          <w:p w:rsidR="00A11EF2" w:rsidRPr="00733AF0" w:rsidRDefault="00A11EF2" w:rsidP="00373DBF">
            <w:pPr>
              <w:pStyle w:val="NormalWeb"/>
              <w:spacing w:before="0" w:beforeAutospacing="0" w:after="0" w:afterAutospacing="0"/>
            </w:pPr>
            <w:r w:rsidRPr="00733AF0">
              <w:t>а также о доходах, расходах, об имуществе и обязательствах имущественного характера супруги (супруга) и несовершеннолетних детей муниципальных служащих, руководителей подведомственных муниципальных учреждений (при наличии муниципальных учреждений)</w:t>
            </w:r>
          </w:p>
        </w:tc>
        <w:tc>
          <w:tcPr>
            <w:tcW w:w="2693" w:type="dxa"/>
          </w:tcPr>
          <w:p w:rsidR="00A11EF2" w:rsidRPr="00733AF0" w:rsidRDefault="00A11EF2" w:rsidP="006918C3">
            <w:pPr>
              <w:jc w:val="center"/>
            </w:pPr>
            <w:r w:rsidRPr="00733AF0">
              <w:t>до 30 апреля</w:t>
            </w:r>
          </w:p>
          <w:p w:rsidR="00A11EF2" w:rsidRPr="00733AF0" w:rsidRDefault="00A11EF2" w:rsidP="006918C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6918C3">
            <w:pPr>
              <w:jc w:val="center"/>
            </w:pPr>
            <w:r w:rsidRPr="00733AF0">
              <w:t xml:space="preserve">наличие информации о доходах, расходах, об имуществе и обязательствах имущественного характера муниципальных служащих, руководителей муниципальных учреждений , их супруги (супруга) </w:t>
            </w:r>
          </w:p>
          <w:p w:rsidR="00A11EF2" w:rsidRPr="00733AF0" w:rsidRDefault="00A11EF2" w:rsidP="006918C3">
            <w:pPr>
              <w:jc w:val="center"/>
            </w:pPr>
            <w:r w:rsidRPr="00733AF0">
              <w:t xml:space="preserve">и несовершеннолетних детей 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6918C3">
            <w:r w:rsidRPr="00733AF0">
              <w:t>13.</w:t>
            </w:r>
          </w:p>
        </w:tc>
        <w:tc>
          <w:tcPr>
            <w:tcW w:w="5399" w:type="dxa"/>
          </w:tcPr>
          <w:p w:rsidR="00A11EF2" w:rsidRPr="00733AF0" w:rsidRDefault="00A11EF2" w:rsidP="006918C3">
            <w:pPr>
              <w:pStyle w:val="a0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Проведение анализа сведений (в части, касающейся профилактики коррупционных правонарушений), предоставленных кандидатами на должности в ОМСУ и подведомственных им учреждения</w:t>
            </w:r>
          </w:p>
        </w:tc>
        <w:tc>
          <w:tcPr>
            <w:tcW w:w="2693" w:type="dxa"/>
          </w:tcPr>
          <w:p w:rsidR="00A11EF2" w:rsidRPr="00733AF0" w:rsidRDefault="00A11EF2" w:rsidP="006918C3">
            <w:pPr>
              <w:jc w:val="center"/>
            </w:pPr>
            <w:r w:rsidRPr="00733AF0">
              <w:t xml:space="preserve">Постоянно 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501140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501140">
            <w:pPr>
              <w:jc w:val="center"/>
            </w:pPr>
            <w:r w:rsidRPr="00733AF0"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A5800">
            <w:r w:rsidRPr="00733AF0">
              <w:t>14.</w:t>
            </w:r>
          </w:p>
        </w:tc>
        <w:tc>
          <w:tcPr>
            <w:tcW w:w="5399" w:type="dxa"/>
          </w:tcPr>
          <w:p w:rsidR="00A11EF2" w:rsidRPr="00733AF0" w:rsidRDefault="00A11EF2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Принятие мер, направленных на повышение эффективности  контроля за соблюдением лицами, замещающими должности 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</w:t>
            </w:r>
          </w:p>
          <w:p w:rsidR="00A11EF2" w:rsidRPr="00733AF0" w:rsidRDefault="00A11EF2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</w:t>
            </w:r>
          </w:p>
          <w:p w:rsidR="00A11EF2" w:rsidRPr="00733AF0" w:rsidRDefault="00A11EF2" w:rsidP="00DA580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A11EF2" w:rsidRPr="00733AF0" w:rsidRDefault="00A11EF2" w:rsidP="00DA580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DA5800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A11EF2" w:rsidRPr="00733AF0" w:rsidRDefault="00A11EF2" w:rsidP="00DA5800">
            <w:pPr>
              <w:jc w:val="center"/>
            </w:pPr>
            <w:r w:rsidRPr="00733AF0">
              <w:t>риска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300901">
            <w:r w:rsidRPr="00733AF0">
              <w:t>15.</w:t>
            </w:r>
          </w:p>
        </w:tc>
        <w:tc>
          <w:tcPr>
            <w:tcW w:w="5399" w:type="dxa"/>
          </w:tcPr>
          <w:p w:rsidR="00A11EF2" w:rsidRPr="00733AF0" w:rsidRDefault="00A11EF2" w:rsidP="00300901">
            <w:pPr>
              <w:pStyle w:val="NormalWeb"/>
              <w:spacing w:before="0" w:beforeAutospacing="0" w:after="0" w:afterAutospacing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Актуализация сведений, содержащихся в анкетах, представляемых при назначении лиц, замещающих</w:t>
            </w:r>
            <w:r w:rsidRPr="00733AF0">
              <w:t xml:space="preserve">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693" w:type="dxa"/>
          </w:tcPr>
          <w:p w:rsidR="00A11EF2" w:rsidRPr="00733AF0" w:rsidRDefault="00A11EF2" w:rsidP="00300901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300901">
            <w:pPr>
              <w:jc w:val="center"/>
              <w:rPr>
                <w:color w:val="FF0000"/>
              </w:rPr>
            </w:pPr>
            <w:r w:rsidRPr="00733AF0">
              <w:t>Предупреждение случаев несоблюдения муниципальными служащими ограничений и требований, установленных в целях противодействия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1D1423">
            <w:r w:rsidRPr="00733AF0">
              <w:t>16.</w:t>
            </w:r>
          </w:p>
        </w:tc>
        <w:tc>
          <w:tcPr>
            <w:tcW w:w="5399" w:type="dxa"/>
          </w:tcPr>
          <w:p w:rsidR="00A11EF2" w:rsidRPr="00733AF0" w:rsidRDefault="00A11EF2" w:rsidP="001D1423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Обеспечить своевременность направления в Аппарат Правительства РБ и полноту сведений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о применении к лицам, замещающим </w:t>
            </w:r>
            <w:r w:rsidRPr="00733AF0">
              <w:t>муниципальные должности, должности муниципальной службы, руководителей муниципальных учреждений, взыскания в виде увольнения (освобождения от должности) в связи с утратой доверия за совершение коррупционного правонарушения для включения в реестр лиц, уволенных в связи с утратой доверия</w:t>
            </w:r>
          </w:p>
        </w:tc>
        <w:tc>
          <w:tcPr>
            <w:tcW w:w="2693" w:type="dxa"/>
          </w:tcPr>
          <w:p w:rsidR="00A11EF2" w:rsidRPr="00733AF0" w:rsidRDefault="00A11EF2" w:rsidP="001D1423">
            <w:pPr>
              <w:jc w:val="center"/>
              <w:rPr>
                <w:color w:val="FF0000"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1D1423">
            <w:pPr>
              <w:jc w:val="center"/>
            </w:pPr>
            <w:r w:rsidRPr="00733AF0">
              <w:t xml:space="preserve">своевременное направление </w:t>
            </w:r>
          </w:p>
          <w:p w:rsidR="00A11EF2" w:rsidRPr="00733AF0" w:rsidRDefault="00A11EF2" w:rsidP="001D1423">
            <w:pPr>
              <w:jc w:val="center"/>
              <w:rPr>
                <w:color w:val="FF0000"/>
              </w:rPr>
            </w:pPr>
            <w:r w:rsidRPr="00733AF0">
              <w:t>и полнота сведений, представляемых в реестре лиц, уволенных в связи с утратой доверия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1D1423">
            <w:r w:rsidRPr="00733AF0">
              <w:t>17.</w:t>
            </w:r>
          </w:p>
        </w:tc>
        <w:tc>
          <w:tcPr>
            <w:tcW w:w="5399" w:type="dxa"/>
          </w:tcPr>
          <w:p w:rsidR="00A11EF2" w:rsidRPr="00733AF0" w:rsidRDefault="00A11EF2" w:rsidP="001D1423">
            <w:pPr>
              <w:pStyle w:val="Style6"/>
              <w:widowControl/>
              <w:spacing w:line="240" w:lineRule="auto"/>
              <w:ind w:left="35" w:firstLine="1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693" w:type="dxa"/>
          </w:tcPr>
          <w:p w:rsidR="00A11EF2" w:rsidRPr="00733AF0" w:rsidRDefault="00A11EF2" w:rsidP="001D1423">
            <w:pPr>
              <w:jc w:val="center"/>
            </w:pPr>
            <w:r w:rsidRPr="00733AF0">
              <w:t>ежегодно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1D1423">
            <w:pPr>
              <w:jc w:val="center"/>
            </w:pPr>
            <w:r w:rsidRPr="00733AF0">
              <w:t xml:space="preserve">углубление и обновление знаний, методов работы по противодействию коррупции </w:t>
            </w:r>
          </w:p>
          <w:p w:rsidR="00A11EF2" w:rsidRPr="00733AF0" w:rsidRDefault="00A11EF2" w:rsidP="001D1423">
            <w:pPr>
              <w:jc w:val="center"/>
            </w:pPr>
            <w:r w:rsidRPr="00733AF0">
              <w:t>у муниципальных служащих,</w:t>
            </w:r>
          </w:p>
          <w:p w:rsidR="00A11EF2" w:rsidRPr="00733AF0" w:rsidRDefault="00A11EF2" w:rsidP="001D1423">
            <w:pPr>
              <w:jc w:val="center"/>
            </w:pPr>
            <w:r w:rsidRPr="00733AF0">
              <w:t xml:space="preserve"> в должностные обязанности которых входит участие </w:t>
            </w:r>
            <w:r w:rsidRPr="00733AF0">
              <w:br/>
              <w:t>в противодействии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E355BF">
            <w:r w:rsidRPr="00733AF0">
              <w:t>18.</w:t>
            </w:r>
          </w:p>
        </w:tc>
        <w:tc>
          <w:tcPr>
            <w:tcW w:w="5399" w:type="dxa"/>
          </w:tcPr>
          <w:p w:rsidR="00A11EF2" w:rsidRPr="00733AF0" w:rsidRDefault="00A11EF2" w:rsidP="00E355BF">
            <w:pPr>
              <w:pStyle w:val="ConsPlusNormal"/>
              <w:rPr>
                <w:sz w:val="24"/>
                <w:szCs w:val="24"/>
              </w:rPr>
            </w:pPr>
            <w:r w:rsidRPr="00733AF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по образовательным программам в области противодействия коррупции</w:t>
            </w:r>
          </w:p>
        </w:tc>
        <w:tc>
          <w:tcPr>
            <w:tcW w:w="2693" w:type="dxa"/>
          </w:tcPr>
          <w:p w:rsidR="00A11EF2" w:rsidRPr="00733AF0" w:rsidRDefault="00A11EF2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позднее </w:t>
            </w:r>
          </w:p>
          <w:p w:rsidR="00A11EF2" w:rsidRPr="00733AF0" w:rsidRDefault="00A11EF2" w:rsidP="00E355BF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1 года со дня поступления </w:t>
            </w:r>
          </w:p>
          <w:p w:rsidR="00A11EF2" w:rsidRPr="00733AF0" w:rsidRDefault="00A11EF2" w:rsidP="00E355BF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на службу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E355BF">
            <w:pPr>
              <w:pStyle w:val="a0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повышение уровня квалификации муниципальных служащих, подверженных коррупционному риску 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1979EA">
            <w:r w:rsidRPr="00733AF0">
              <w:t>19.</w:t>
            </w:r>
          </w:p>
        </w:tc>
        <w:tc>
          <w:tcPr>
            <w:tcW w:w="5399" w:type="dxa"/>
          </w:tcPr>
          <w:p w:rsidR="00A11EF2" w:rsidRPr="00733AF0" w:rsidRDefault="00A11EF2" w:rsidP="001979EA">
            <w:pPr>
              <w:widowControl w:val="0"/>
              <w:autoSpaceDE w:val="0"/>
              <w:autoSpaceDN w:val="0"/>
              <w:adjustRightInd w:val="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Представление в Управление Главы РБ по противодействию коррупции Аппарата межведомственного Совета общественной безопасности РБ сведений мониторинга хода реализации в государственных органах и органах местного самоуправления Республики Башкортостан мероприятий по противодействию коррупции посредством единой системы мониторинга антикоррупционной работы </w:t>
            </w:r>
          </w:p>
          <w:p w:rsidR="00A11EF2" w:rsidRPr="00733AF0" w:rsidRDefault="00A11EF2" w:rsidP="001979EA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(ИС «Мониторинг»)</w:t>
            </w:r>
          </w:p>
        </w:tc>
        <w:tc>
          <w:tcPr>
            <w:tcW w:w="2693" w:type="dxa"/>
          </w:tcPr>
          <w:p w:rsidR="00A11EF2" w:rsidRPr="00733AF0" w:rsidRDefault="00A11EF2" w:rsidP="001979E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1979EA">
            <w:pPr>
              <w:jc w:val="center"/>
            </w:pPr>
            <w:r w:rsidRPr="00733AF0">
              <w:t xml:space="preserve">Сбор информации о ходе реализации мероприятий по противодействию коррупции; повышение эффективности деятельности по противодействию коррупции  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1979EA">
            <w:r w:rsidRPr="00733AF0">
              <w:t>20.</w:t>
            </w:r>
          </w:p>
        </w:tc>
        <w:tc>
          <w:tcPr>
            <w:tcW w:w="5399" w:type="dxa"/>
          </w:tcPr>
          <w:p w:rsidR="00A11EF2" w:rsidRPr="00733AF0" w:rsidRDefault="00A11EF2" w:rsidP="001979EA">
            <w:pPr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Направление копий актов прокурорского реагирования о нарушениях антикоррупционного законодательства и ответов на них в Управление Главы РБ по противодействию коррупции Аппарата межведомственного Совета общественной безопасности РБ</w:t>
            </w:r>
          </w:p>
        </w:tc>
        <w:tc>
          <w:tcPr>
            <w:tcW w:w="2693" w:type="dxa"/>
          </w:tcPr>
          <w:p w:rsidR="00A11EF2" w:rsidRPr="00733AF0" w:rsidRDefault="00A11EF2" w:rsidP="001979E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1979EA">
            <w:pPr>
              <w:jc w:val="center"/>
              <w:rPr>
                <w:color w:val="FF0000"/>
              </w:rPr>
            </w:pPr>
            <w:r w:rsidRPr="00733AF0">
              <w:t>Оповещение Управление</w:t>
            </w:r>
            <w:r w:rsidRPr="00733AF0">
              <w:br/>
              <w:t xml:space="preserve"> Главы РБ по противодействию коррупции Аппарата межведомственного Совета общественной безопасности Республики Башкортостан </w:t>
            </w:r>
            <w:r w:rsidRPr="00733AF0">
              <w:br/>
              <w:t>о наличии актов прокурорского реагирования о нарушениях антикоррупционного законодательства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A51AF9">
            <w:r w:rsidRPr="00733AF0">
              <w:t>21.</w:t>
            </w:r>
          </w:p>
        </w:tc>
        <w:tc>
          <w:tcPr>
            <w:tcW w:w="5399" w:type="dxa"/>
          </w:tcPr>
          <w:p w:rsidR="00A11EF2" w:rsidRPr="00733AF0" w:rsidRDefault="00A11EF2" w:rsidP="001979EA">
            <w:pPr>
              <w:pStyle w:val="Style6"/>
              <w:widowControl/>
              <w:spacing w:line="240" w:lineRule="auto"/>
              <w:ind w:hanging="19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Рассмотрение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</w:t>
            </w:r>
          </w:p>
          <w:p w:rsidR="00A11EF2" w:rsidRPr="00733AF0" w:rsidRDefault="00A11EF2" w:rsidP="001979EA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и устранению причин выявленных нарушений</w:t>
            </w:r>
          </w:p>
        </w:tc>
        <w:tc>
          <w:tcPr>
            <w:tcW w:w="2693" w:type="dxa"/>
          </w:tcPr>
          <w:p w:rsidR="00A11EF2" w:rsidRPr="00733AF0" w:rsidRDefault="00A11EF2" w:rsidP="001979EA">
            <w:pPr>
              <w:jc w:val="center"/>
              <w:rPr>
                <w:color w:val="FF0000"/>
              </w:rPr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1979EA">
            <w:pPr>
              <w:pStyle w:val="Default"/>
              <w:jc w:val="center"/>
              <w:rPr>
                <w:color w:val="FF0000"/>
              </w:rPr>
            </w:pPr>
            <w:r w:rsidRPr="00733AF0">
              <w:t xml:space="preserve">Предупреждение случаев признания недействительными ненормативных правовых актов администрации, незаконными решений и действий (бездействия) администрации </w:t>
            </w:r>
            <w:r w:rsidRPr="00733AF0">
              <w:br/>
              <w:t>и ее должностных лиц и устранение причин выявленных нарушений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495B25">
            <w:r w:rsidRPr="00733AF0">
              <w:t>22.</w:t>
            </w:r>
          </w:p>
        </w:tc>
        <w:tc>
          <w:tcPr>
            <w:tcW w:w="5399" w:type="dxa"/>
          </w:tcPr>
          <w:p w:rsidR="00A11EF2" w:rsidRPr="00733AF0" w:rsidRDefault="00A11EF2" w:rsidP="00960073">
            <w:pPr>
              <w:widowControl w:val="0"/>
              <w:autoSpaceDE w:val="0"/>
              <w:autoSpaceDN w:val="0"/>
              <w:adjustRightInd w:val="0"/>
            </w:pPr>
            <w:r w:rsidRPr="00733AF0">
              <w:t>Проведение в подведомственных учреждениях и организациях проверок соблюдения требований ст. 13.3 ФЗ «О противодействии коррупции»(при их наличиив подведомственных учреждений и организаций)</w:t>
            </w:r>
          </w:p>
        </w:tc>
        <w:tc>
          <w:tcPr>
            <w:tcW w:w="2693" w:type="dxa"/>
          </w:tcPr>
          <w:p w:rsidR="00A11EF2" w:rsidRPr="00733AF0" w:rsidRDefault="00A11EF2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не реже 1 раза </w:t>
            </w:r>
          </w:p>
          <w:p w:rsidR="00A11EF2" w:rsidRPr="00733AF0" w:rsidRDefault="00A11EF2" w:rsidP="00495B25">
            <w:pPr>
              <w:jc w:val="center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в 3 года</w:t>
            </w:r>
          </w:p>
          <w:p w:rsidR="00A11EF2" w:rsidRPr="00733AF0" w:rsidRDefault="00A11EF2" w:rsidP="00495B25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960073">
            <w:r w:rsidRPr="00733AF0">
              <w:t>23.</w:t>
            </w:r>
          </w:p>
        </w:tc>
        <w:tc>
          <w:tcPr>
            <w:tcW w:w="5399" w:type="dxa"/>
          </w:tcPr>
          <w:p w:rsidR="00A11EF2" w:rsidRPr="00733AF0" w:rsidRDefault="00A11EF2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Внесение в трудовой договор руководителя подведомственной организации положения о соблюдении запретов, ограничений и обязанностей,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>в целях противодействия коррупции в случаях, предусмотренных Трудовым кодексом Российской Федерации, другими федеральными законами, нормативными правовыми актами Президента Российской Федерации и правительства российской Федерации, локальными нормативными актами организации,  а также установления мер дисциплинарной ответственности за несоблюдение трудовых обязанностей</w:t>
            </w:r>
            <w:r w:rsidRPr="00733AF0">
              <w:t>(при их наличии в подведомственных учреждений и организаций)</w:t>
            </w:r>
          </w:p>
        </w:tc>
        <w:tc>
          <w:tcPr>
            <w:tcW w:w="2693" w:type="dxa"/>
          </w:tcPr>
          <w:p w:rsidR="00A11EF2" w:rsidRPr="00733AF0" w:rsidRDefault="00A11EF2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до 1  июля</w:t>
            </w:r>
          </w:p>
          <w:p w:rsidR="00A11EF2" w:rsidRPr="00733AF0" w:rsidRDefault="00A11EF2" w:rsidP="00495B25">
            <w:pPr>
              <w:jc w:val="center"/>
              <w:rPr>
                <w:color w:val="FF0000"/>
              </w:rPr>
            </w:pPr>
            <w:r w:rsidRPr="00733AF0">
              <w:rPr>
                <w:rStyle w:val="FontStyle23"/>
                <w:sz w:val="24"/>
                <w:szCs w:val="24"/>
              </w:rPr>
              <w:t>2019 года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495B25">
            <w:pPr>
              <w:jc w:val="center"/>
            </w:pPr>
            <w:r w:rsidRPr="00733AF0"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EE47F8">
            <w:r w:rsidRPr="00733AF0">
              <w:t>24.</w:t>
            </w:r>
          </w:p>
          <w:p w:rsidR="00A11EF2" w:rsidRPr="00733AF0" w:rsidRDefault="00A11EF2" w:rsidP="00495B25">
            <w:pPr>
              <w:jc w:val="center"/>
            </w:pPr>
          </w:p>
        </w:tc>
        <w:tc>
          <w:tcPr>
            <w:tcW w:w="5399" w:type="dxa"/>
          </w:tcPr>
          <w:p w:rsidR="00A11EF2" w:rsidRPr="00733AF0" w:rsidRDefault="00A11EF2" w:rsidP="00495B25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Распространение на работников, замещающих отдельные должности в организациях, созданных для выполнения задач, поставленных перед органами местного самоуправления, некоторых запретов, ограничений и требований, установленных в целях противодействия коррупции</w:t>
            </w:r>
          </w:p>
        </w:tc>
        <w:tc>
          <w:tcPr>
            <w:tcW w:w="2693" w:type="dxa"/>
          </w:tcPr>
          <w:p w:rsidR="00A11EF2" w:rsidRPr="00733AF0" w:rsidRDefault="00A11EF2" w:rsidP="00495B25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в течение 3 месяцев после принятия федерального закона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495B25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EE47F8">
            <w:r w:rsidRPr="00733AF0">
              <w:t>25.</w:t>
            </w:r>
          </w:p>
        </w:tc>
        <w:tc>
          <w:tcPr>
            <w:tcW w:w="5399" w:type="dxa"/>
          </w:tcPr>
          <w:p w:rsidR="00A11EF2" w:rsidRPr="00733AF0" w:rsidRDefault="00A11EF2" w:rsidP="00EE47F8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Обеспечение наполнения и поддержания в актуальном состоянии раздела «Противодействие коррупции» на сайте администрации МР Баймакский район РБ в информационно-телекоммуникационной сети «Интернет» в соответствии с требованиями Указа Президента РБ от 29.04.2014 № УП-108 </w:t>
            </w:r>
          </w:p>
        </w:tc>
        <w:tc>
          <w:tcPr>
            <w:tcW w:w="2693" w:type="dxa"/>
          </w:tcPr>
          <w:p w:rsidR="00A11EF2" w:rsidRPr="00733AF0" w:rsidRDefault="00A11EF2" w:rsidP="00EE47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EE47F8">
            <w:pPr>
              <w:jc w:val="center"/>
            </w:pPr>
            <w:r w:rsidRPr="00733AF0">
              <w:t>обеспечение доступа</w:t>
            </w:r>
            <w:r w:rsidRPr="00733AF0">
              <w:br/>
              <w:t xml:space="preserve"> к информации об антикоррупционной деятельности администрации МР Баймакский район РБ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B50945">
            <w:r w:rsidRPr="00733AF0">
              <w:t>26.</w:t>
            </w:r>
          </w:p>
        </w:tc>
        <w:tc>
          <w:tcPr>
            <w:tcW w:w="5399" w:type="dxa"/>
          </w:tcPr>
          <w:p w:rsidR="00A11EF2" w:rsidRPr="00733AF0" w:rsidRDefault="00A11EF2" w:rsidP="00960996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Реализация Комплекса организационных, разъяснительных и иных мер по соблюдению муниципальными служащими запретов, ограничений и требований, установленных </w:t>
            </w:r>
            <w:r w:rsidRPr="00733AF0">
              <w:rPr>
                <w:rStyle w:val="FontStyle23"/>
                <w:sz w:val="24"/>
                <w:szCs w:val="24"/>
              </w:rPr>
              <w:br/>
              <w:t xml:space="preserve">в целях противодействия коррупции, 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A11EF2" w:rsidRPr="00733AF0" w:rsidRDefault="00A11EF2" w:rsidP="00960996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60996">
            <w:pPr>
              <w:jc w:val="center"/>
            </w:pPr>
            <w:r w:rsidRPr="00733AF0">
              <w:t xml:space="preserve">знание муниципальными служащими общих принципов служебного поведения, положений законодательства </w:t>
            </w:r>
          </w:p>
          <w:p w:rsidR="00A11EF2" w:rsidRPr="00733AF0" w:rsidRDefault="00A11EF2" w:rsidP="00960996">
            <w:pPr>
              <w:jc w:val="center"/>
            </w:pPr>
            <w:r w:rsidRPr="00733AF0">
              <w:t xml:space="preserve">о муниципальной службе, </w:t>
            </w:r>
          </w:p>
          <w:p w:rsidR="00A11EF2" w:rsidRPr="00733AF0" w:rsidRDefault="00A11EF2" w:rsidP="00960996">
            <w:pPr>
              <w:jc w:val="center"/>
            </w:pPr>
            <w:r w:rsidRPr="00733AF0">
              <w:t xml:space="preserve">о противодействии коррупции </w:t>
            </w:r>
          </w:p>
          <w:p w:rsidR="00A11EF2" w:rsidRPr="00733AF0" w:rsidRDefault="00A11EF2" w:rsidP="00960996">
            <w:pPr>
              <w:jc w:val="center"/>
            </w:pPr>
            <w:r w:rsidRPr="00733AF0">
              <w:t>и предотвращение нарушений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B50945">
            <w:r w:rsidRPr="00733AF0">
              <w:t>27.</w:t>
            </w:r>
          </w:p>
        </w:tc>
        <w:tc>
          <w:tcPr>
            <w:tcW w:w="5399" w:type="dxa"/>
          </w:tcPr>
          <w:p w:rsidR="00A11EF2" w:rsidRPr="00733AF0" w:rsidRDefault="00A11EF2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Реализация Комплекса мероприятий</w:t>
            </w:r>
          </w:p>
          <w:p w:rsidR="00A11EF2" w:rsidRPr="00733AF0" w:rsidRDefault="00A11EF2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совершенствованию информационной</w:t>
            </w:r>
          </w:p>
          <w:p w:rsidR="00A11EF2" w:rsidRPr="00733AF0" w:rsidRDefault="00A11EF2" w:rsidP="00B50945">
            <w:pPr>
              <w:pStyle w:val="Style6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политики в сфере противодействия коррупции,</w:t>
            </w:r>
          </w:p>
          <w:p w:rsidR="00A11EF2" w:rsidRPr="00733AF0" w:rsidRDefault="00A11EF2" w:rsidP="00B50945">
            <w:pPr>
              <w:pStyle w:val="Style6"/>
              <w:widowControl/>
              <w:spacing w:line="240" w:lineRule="auto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утвержденного Комиссией по координации работы по противодействию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Республике Башкортостан</w:t>
            </w:r>
          </w:p>
        </w:tc>
        <w:tc>
          <w:tcPr>
            <w:tcW w:w="2693" w:type="dxa"/>
          </w:tcPr>
          <w:p w:rsidR="00A11EF2" w:rsidRPr="00733AF0" w:rsidRDefault="00A11EF2" w:rsidP="00B50945">
            <w:pPr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по отдельному плану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B50945">
            <w:pPr>
              <w:jc w:val="center"/>
            </w:pPr>
            <w:r w:rsidRPr="00733AF0">
              <w:t xml:space="preserve">обеспечение доступа </w:t>
            </w:r>
            <w:r w:rsidRPr="00733AF0">
              <w:br/>
              <w:t xml:space="preserve">к информации о деятельности администрации </w:t>
            </w:r>
            <w:r w:rsidRPr="00733AF0">
              <w:br/>
              <w:t>по противодействию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959B0">
            <w:r w:rsidRPr="00733AF0">
              <w:t>28.</w:t>
            </w:r>
          </w:p>
        </w:tc>
        <w:tc>
          <w:tcPr>
            <w:tcW w:w="5399" w:type="dxa"/>
          </w:tcPr>
          <w:p w:rsidR="00A11EF2" w:rsidRPr="00733AF0" w:rsidRDefault="00A11EF2" w:rsidP="00D959B0">
            <w:pPr>
              <w:pStyle w:val="Style6"/>
              <w:widowControl/>
              <w:spacing w:line="240" w:lineRule="auto"/>
              <w:ind w:hanging="10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Оказание информационной поддержки программ, проектов, акций и других инициатив в сфере противодействия коррупции, реализуемых институтами гражданского общества</w:t>
            </w:r>
          </w:p>
        </w:tc>
        <w:tc>
          <w:tcPr>
            <w:tcW w:w="2693" w:type="dxa"/>
          </w:tcPr>
          <w:p w:rsidR="00A11EF2" w:rsidRPr="00733AF0" w:rsidRDefault="00A11EF2" w:rsidP="00D959B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D959B0">
            <w:pPr>
              <w:jc w:val="center"/>
            </w:pPr>
            <w:r w:rsidRPr="00733AF0">
              <w:t xml:space="preserve">обеспечение открытости </w:t>
            </w:r>
          </w:p>
          <w:p w:rsidR="00A11EF2" w:rsidRPr="00733AF0" w:rsidRDefault="00A11EF2" w:rsidP="00D959B0">
            <w:pPr>
              <w:jc w:val="center"/>
            </w:pPr>
            <w:r w:rsidRPr="00733AF0">
              <w:t>и прозрачности работы администрации района в вопросах борьбы с коррупцией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959B0">
            <w:r w:rsidRPr="00733AF0">
              <w:t>29.</w:t>
            </w:r>
          </w:p>
        </w:tc>
        <w:tc>
          <w:tcPr>
            <w:tcW w:w="5399" w:type="dxa"/>
          </w:tcPr>
          <w:p w:rsidR="00A11EF2" w:rsidRPr="00733AF0" w:rsidRDefault="00A11EF2" w:rsidP="00D959B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Проведение на официальных сайтах в информационно-телекоммуникационной сети Интернет онлайн-опросов посетителей сайта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об их мнении об уровне коррупции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>в муниципальном образовании Баймакский район РБ, а также подведомственных организациях, и  эффективности принимаемых антикоррупционных мер</w:t>
            </w:r>
          </w:p>
        </w:tc>
        <w:tc>
          <w:tcPr>
            <w:tcW w:w="2693" w:type="dxa"/>
          </w:tcPr>
          <w:p w:rsidR="00A11EF2" w:rsidRPr="00733AF0" w:rsidRDefault="00A11EF2" w:rsidP="00D959B0">
            <w:pPr>
              <w:pStyle w:val="Style8"/>
              <w:widowControl/>
              <w:spacing w:line="240" w:lineRule="auto"/>
              <w:rPr>
                <w:rStyle w:val="FontStyle23"/>
                <w:color w:val="auto"/>
                <w:sz w:val="24"/>
                <w:szCs w:val="24"/>
              </w:rPr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ежегодно</w:t>
            </w:r>
          </w:p>
          <w:p w:rsidR="00A11EF2" w:rsidRPr="00733AF0" w:rsidRDefault="00A11EF2" w:rsidP="00D959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до 30 апреля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D959B0">
            <w:pPr>
              <w:jc w:val="center"/>
            </w:pPr>
            <w:r w:rsidRPr="00733AF0">
              <w:t xml:space="preserve">оценка уровня коррупции и эффективности принимаемых </w:t>
            </w:r>
          </w:p>
          <w:p w:rsidR="00A11EF2" w:rsidRPr="00733AF0" w:rsidRDefault="00A11EF2" w:rsidP="00D959B0">
            <w:pPr>
              <w:jc w:val="center"/>
            </w:pPr>
            <w:r w:rsidRPr="00733AF0">
              <w:t>антикоррупционных мер</w:t>
            </w:r>
          </w:p>
          <w:p w:rsidR="00A11EF2" w:rsidRPr="00733AF0" w:rsidRDefault="00A11EF2" w:rsidP="00D959B0">
            <w:pPr>
              <w:jc w:val="center"/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5C7DFE">
            <w:r w:rsidRPr="00733AF0">
              <w:t>30.</w:t>
            </w:r>
          </w:p>
        </w:tc>
        <w:tc>
          <w:tcPr>
            <w:tcW w:w="5399" w:type="dxa"/>
          </w:tcPr>
          <w:p w:rsidR="00A11EF2" w:rsidRPr="00733AF0" w:rsidRDefault="00A11EF2" w:rsidP="005C7DFE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 xml:space="preserve">Привлечение членов общественных советов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к осуществлению контроля за выполнением мероприятий, предусмотренных планом </w:t>
            </w:r>
            <w:r w:rsidRPr="00733AF0">
              <w:rPr>
                <w:rStyle w:val="FontStyle23"/>
                <w:color w:val="auto"/>
                <w:sz w:val="24"/>
                <w:szCs w:val="24"/>
              </w:rPr>
              <w:br/>
              <w:t xml:space="preserve">по противодействию коррупции в </w:t>
            </w:r>
            <w:r w:rsidRPr="00733AF0">
              <w:t xml:space="preserve">МР Баймакский район РБ  </w:t>
            </w:r>
          </w:p>
        </w:tc>
        <w:tc>
          <w:tcPr>
            <w:tcW w:w="2693" w:type="dxa"/>
          </w:tcPr>
          <w:p w:rsidR="00A11EF2" w:rsidRPr="00733AF0" w:rsidRDefault="00A11EF2" w:rsidP="005C7DFE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5C7DFE">
            <w:pPr>
              <w:jc w:val="center"/>
            </w:pPr>
            <w:r w:rsidRPr="00733AF0">
              <w:t>повышение уровня осведомленности по вопросам противодействия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D5DE0">
            <w:r w:rsidRPr="00733AF0">
              <w:t>31.</w:t>
            </w:r>
          </w:p>
        </w:tc>
        <w:tc>
          <w:tcPr>
            <w:tcW w:w="5399" w:type="dxa"/>
          </w:tcPr>
          <w:p w:rsidR="00A11EF2" w:rsidRPr="00733AF0" w:rsidRDefault="00A11EF2" w:rsidP="00DD5DE0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sz w:val="24"/>
                <w:szCs w:val="24"/>
              </w:rPr>
              <w:t xml:space="preserve"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 «О противодействии коррупции». </w:t>
            </w:r>
            <w:r w:rsidRPr="00733AF0">
              <w:rPr>
                <w:rStyle w:val="FontStyle23"/>
                <w:sz w:val="24"/>
                <w:szCs w:val="24"/>
              </w:rPr>
              <w:br/>
              <w:t>При выявлении нарушений информирование органов прокуратуры</w:t>
            </w:r>
          </w:p>
        </w:tc>
        <w:tc>
          <w:tcPr>
            <w:tcW w:w="2693" w:type="dxa"/>
          </w:tcPr>
          <w:p w:rsidR="00A11EF2" w:rsidRPr="00733AF0" w:rsidRDefault="00A11EF2" w:rsidP="00DD5DE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DD5DE0">
            <w:pPr>
              <w:jc w:val="center"/>
            </w:pPr>
            <w:r w:rsidRPr="00733AF0">
              <w:t>соблюдение муниципальными служащими требований, предусмотренных статьей </w:t>
            </w:r>
          </w:p>
          <w:p w:rsidR="00A11EF2" w:rsidRPr="00733AF0" w:rsidRDefault="00A11EF2" w:rsidP="00DD5DE0">
            <w:pPr>
              <w:jc w:val="center"/>
            </w:pPr>
            <w:r w:rsidRPr="00733AF0">
              <w:t>12 Федерального закона «О противодействии коррупции»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2E5607">
            <w:r w:rsidRPr="00733AF0">
              <w:t>32.</w:t>
            </w:r>
          </w:p>
        </w:tc>
        <w:tc>
          <w:tcPr>
            <w:tcW w:w="5399" w:type="dxa"/>
          </w:tcPr>
          <w:p w:rsidR="00A11EF2" w:rsidRPr="00733AF0" w:rsidRDefault="00A11EF2" w:rsidP="002E5607">
            <w:r w:rsidRPr="00733AF0">
              <w:t>Проведение анализа на предмет аффилированности либо наличия иных коррупционных проявлений между должностными лицами заказчика и участника закупок.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  <w:p w:rsidR="00A11EF2" w:rsidRPr="00733AF0" w:rsidRDefault="00A11EF2" w:rsidP="002E5607"/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Своевременное выявление случаев нарушений  законодательства при осуществлении закупок товаров, работ, услуг для муниципальных нужд.  Исключение возможности использования служебного положения в корыстных целях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2E5607">
            <w:r w:rsidRPr="00733AF0">
              <w:t>33.</w:t>
            </w:r>
          </w:p>
        </w:tc>
        <w:tc>
          <w:tcPr>
            <w:tcW w:w="5399" w:type="dxa"/>
          </w:tcPr>
          <w:p w:rsidR="00A11EF2" w:rsidRPr="00733AF0" w:rsidRDefault="00A11EF2" w:rsidP="001F5B7F">
            <w:pPr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Обеспечение рассмотрения отчета о выполнении настоящего Плана мероприятий по противодействию коррупции 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>ежегодно</w:t>
            </w:r>
          </w:p>
          <w:p w:rsidR="00A11EF2" w:rsidRPr="00733AF0" w:rsidRDefault="00A11EF2" w:rsidP="002E5607">
            <w:pPr>
              <w:pStyle w:val="Style6"/>
              <w:widowControl/>
              <w:spacing w:line="240" w:lineRule="auto"/>
              <w:jc w:val="center"/>
              <w:rPr>
                <w:rStyle w:val="FontStyle23"/>
                <w:sz w:val="24"/>
                <w:szCs w:val="24"/>
              </w:rPr>
            </w:pPr>
            <w:r w:rsidRPr="00733AF0">
              <w:rPr>
                <w:rStyle w:val="FontStyle23"/>
                <w:sz w:val="24"/>
                <w:szCs w:val="24"/>
              </w:rPr>
              <w:t xml:space="preserve"> до 1 февраля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повышение эффективности </w:t>
            </w:r>
          </w:p>
          <w:p w:rsidR="00A11EF2" w:rsidRPr="00733AF0" w:rsidRDefault="00A11EF2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 xml:space="preserve">мер по противодействию </w:t>
            </w:r>
          </w:p>
          <w:p w:rsidR="00A11EF2" w:rsidRPr="00733AF0" w:rsidRDefault="00A11EF2" w:rsidP="002E5607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1F5B7F">
            <w:r w:rsidRPr="00733AF0">
              <w:t>34.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733AF0"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rPr>
                <w:rStyle w:val="Strong"/>
                <w:b w:val="0"/>
              </w:rPr>
              <w:t xml:space="preserve">при заключении трудового договора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 xml:space="preserve">в течение </w:t>
            </w:r>
          </w:p>
          <w:p w:rsidR="00A11EF2" w:rsidRPr="00733AF0" w:rsidRDefault="00A11EF2" w:rsidP="002E5607">
            <w:pPr>
              <w:jc w:val="center"/>
              <w:rPr>
                <w:rStyle w:val="Strong"/>
                <w:b w:val="0"/>
              </w:rPr>
            </w:pPr>
            <w:r w:rsidRPr="00733AF0">
              <w:t>2019-2021 годов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соблюдение требований законодательства о муниципальной службе и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1F5B7F">
            <w:r w:rsidRPr="00733AF0">
              <w:t>35.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Организация работы по доведению до граждан, поступающих на муниципальную службу, положений действующего законодательства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о противодействии коррупции, в том числе: 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- об ответственности за коррупционные правонарушения; 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- запретов и ограничений, связанных                              с прохождением муниципальной службы;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 - о порядке проверки достоверности и полноты сведений, представляемых гражданами, претендующими на замещение должностей муниципальной службы, в соответствии                            с действующим законодательством.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Ознакомление муниципальных служащих                        с Кодексом этики служебного поведения муниципального служащего, с возможными случаями возникновения конфликта интересов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и предусмотренной за совершение должностных правонарушений ответственности 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rPr>
                <w:rStyle w:val="Strong"/>
                <w:b w:val="0"/>
              </w:rPr>
              <w:t xml:space="preserve">при заключении трудового договора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в течение 2019-2021 годов</w:t>
            </w: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rPr>
                <w:rStyle w:val="Strong"/>
                <w:b w:val="0"/>
              </w:rPr>
              <w:t>по отдельным подготовленным тестам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rPr>
                <w:rStyle w:val="Strong"/>
                <w:b w:val="0"/>
              </w:rPr>
              <w:t>(результаты теста сохраняются до окончания действия настоящего времени)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предотвращение нарушения законодательства</w:t>
            </w:r>
          </w:p>
          <w:p w:rsidR="00A11EF2" w:rsidRPr="00733AF0" w:rsidRDefault="00A11EF2" w:rsidP="002E5607">
            <w:pPr>
              <w:jc w:val="center"/>
            </w:pPr>
            <w:r w:rsidRPr="00733AF0">
              <w:t xml:space="preserve"> о муниципальной службе и</w:t>
            </w:r>
          </w:p>
          <w:p w:rsidR="00A11EF2" w:rsidRPr="00733AF0" w:rsidRDefault="00A11EF2" w:rsidP="002E5607">
            <w:pPr>
              <w:jc w:val="center"/>
            </w:pPr>
            <w:r w:rsidRPr="00733AF0">
              <w:t xml:space="preserve"> о противодействии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309C0">
            <w:r w:rsidRPr="00733AF0">
              <w:t>36.</w:t>
            </w:r>
          </w:p>
        </w:tc>
        <w:tc>
          <w:tcPr>
            <w:tcW w:w="5399" w:type="dxa"/>
          </w:tcPr>
          <w:p w:rsidR="00A11EF2" w:rsidRPr="00733AF0" w:rsidRDefault="00A11EF2" w:rsidP="002E5607">
            <w:r w:rsidRPr="00733AF0">
              <w:t xml:space="preserve">Проведение анализа соблюдения запретов, ограничений и требований, установленных </w:t>
            </w:r>
          </w:p>
          <w:p w:rsidR="00A11EF2" w:rsidRPr="00733AF0" w:rsidRDefault="00A11EF2" w:rsidP="002E5607">
            <w:r w:rsidRPr="00733AF0">
              <w:t xml:space="preserve">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</w:t>
            </w:r>
          </w:p>
          <w:p w:rsidR="00A11EF2" w:rsidRPr="00733AF0" w:rsidRDefault="00A11EF2" w:rsidP="002E5607">
            <w:r w:rsidRPr="00733AF0">
              <w:t>в целях склонения к совершению коррупционных правонарушений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309C0">
            <w:r w:rsidRPr="00733AF0">
              <w:t>37.</w:t>
            </w:r>
          </w:p>
        </w:tc>
        <w:tc>
          <w:tcPr>
            <w:tcW w:w="5399" w:type="dxa"/>
          </w:tcPr>
          <w:p w:rsidR="00A11EF2" w:rsidRPr="00733AF0" w:rsidRDefault="00A11EF2" w:rsidP="002E5607">
            <w:r w:rsidRPr="00733AF0">
              <w:t>Обеспечение эффективной работы Комиссии по соблюдению требований к служебному поведению муниципальных служащих администрации и урегулированию конфликта интересов (далее - Комиссия)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>в течение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 xml:space="preserve"> всего периода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недопущение нарушения требований к служебному поведению муниципальных служащих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309C0">
            <w:r w:rsidRPr="00733AF0">
              <w:t>38.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>Организация работы по предоставлению лицами, претендующими на замещение должностей муниципальной службы, сведений о своих доходах, расходах, об имуществе и обязательствах имущественного характера,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rPr>
                <w:rStyle w:val="Strong"/>
                <w:b w:val="0"/>
              </w:rPr>
              <w:t>при заключении трудового договора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t>.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предотвращение нарушения законодательства муниципальной службе и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30AAC">
            <w:r w:rsidRPr="00733AF0">
              <w:t>39.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Проведение анализа сведений о доходах, расходах, об имуществе и обязательствах имущественного характера, граждан, претендующих на замещение должностей муниципальной службы, муниципальных служащих администрации, руководителей муниципальных учреждений  района их супруги (супруга), несовершеннолетних детей.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муниципальной службы,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на должности руководителей муниципальных учреждений 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>в ходе декларационной компании</w:t>
            </w: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выявление признаков нарушения законодательства</w:t>
            </w:r>
          </w:p>
          <w:p w:rsidR="00A11EF2" w:rsidRPr="00733AF0" w:rsidRDefault="00A11EF2" w:rsidP="002E560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 муниципальной службе и о противодействии коррупции муниципальными служащими</w:t>
            </w:r>
          </w:p>
          <w:p w:rsidR="00A11EF2" w:rsidRPr="00733AF0" w:rsidRDefault="00A11EF2" w:rsidP="002E5607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и руководителями учреждений</w:t>
            </w:r>
          </w:p>
          <w:p w:rsidR="00A11EF2" w:rsidRPr="00733AF0" w:rsidRDefault="00A11EF2" w:rsidP="002E5607">
            <w:pPr>
              <w:jc w:val="center"/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30AAC">
            <w:r w:rsidRPr="00733AF0">
              <w:t>40.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>Проведение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служащими, в соответствии с нормативными правовыми актами Российской Федерации, проверок соблюдения муниципальными служащими ограничений, запретов, обязанностей и требований, установленных на муниципальной службе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b w:val="0"/>
              </w:rPr>
            </w:pPr>
            <w:r w:rsidRPr="00733AF0">
              <w:t>на основании анализа представленных сведений и поступившей информации от уполномоченных органов</w:t>
            </w:r>
          </w:p>
        </w:tc>
        <w:tc>
          <w:tcPr>
            <w:tcW w:w="2410" w:type="dxa"/>
          </w:tcPr>
          <w:p w:rsidR="00A11EF2" w:rsidRDefault="00A11EF2">
            <w:r w:rsidRPr="00760148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предотвращение случаев нарушения законодательства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о противодействии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30AAC">
            <w:r w:rsidRPr="00733AF0">
              <w:t>41.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 xml:space="preserve">Размещение на официальном сайте администрации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 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</w:pPr>
            <w:r w:rsidRPr="00733AF0">
              <w:t>и несовершеннолетних детей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>ежегодно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>в течение 14 дней со дня истечения срока, установленного для подачи справок о доходах, расходах,</w:t>
            </w:r>
          </w:p>
          <w:p w:rsidR="00A11EF2" w:rsidRPr="00733AF0" w:rsidRDefault="00A11EF2" w:rsidP="002E5607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 xml:space="preserve"> об имуществе и обязательствах имущественного характера</w:t>
            </w:r>
          </w:p>
        </w:tc>
        <w:tc>
          <w:tcPr>
            <w:tcW w:w="2410" w:type="dxa"/>
          </w:tcPr>
          <w:p w:rsidR="00A11EF2" w:rsidRDefault="00A11EF2">
            <w:r w:rsidRPr="006E4AA4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открытость  и доступность сведений о доходах, расходах, об имуществе и обязательствах имущественного характера муниципальных служащих, руководителей муниципальных учреждений района, работодателем которых является глава администрации, их супруги (супруга) и несовершеннолетних детей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для общественности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30AAC">
            <w:r w:rsidRPr="00733AF0">
              <w:t>42.</w:t>
            </w:r>
          </w:p>
        </w:tc>
        <w:tc>
          <w:tcPr>
            <w:tcW w:w="5399" w:type="dxa"/>
          </w:tcPr>
          <w:p w:rsidR="00A11EF2" w:rsidRPr="00733AF0" w:rsidRDefault="00A11EF2" w:rsidP="002E5607">
            <w:r w:rsidRPr="00733AF0">
              <w:t xml:space="preserve">Проведение мероприятий по формированию у муниципальных служащих негативного отношения к дарению подарков этим служащим </w:t>
            </w:r>
          </w:p>
          <w:p w:rsidR="00A11EF2" w:rsidRPr="00733AF0" w:rsidRDefault="00A11EF2" w:rsidP="002E5607">
            <w:r w:rsidRPr="00733AF0">
              <w:rPr>
                <w:bCs/>
              </w:rPr>
      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6E4AA4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формирование нетерпимого отношения муниципальных служащих к дарению подарков, минимизация и устранение коррупционных рисков при исполнении муниципальными служащими должностных обязанностей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4C7C84">
            <w:r w:rsidRPr="00733AF0">
              <w:t>43.</w:t>
            </w:r>
          </w:p>
        </w:tc>
        <w:tc>
          <w:tcPr>
            <w:tcW w:w="5399" w:type="dxa"/>
          </w:tcPr>
          <w:p w:rsidR="00A11EF2" w:rsidRPr="00733AF0" w:rsidRDefault="00A11EF2" w:rsidP="002E5607">
            <w:r w:rsidRPr="00733AF0">
              <w:t>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осуществление проверки в соответствии с нормативными правовыми актами Российской Федерации и принятие соответствующих мер ответственности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в течение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2019-2021 годов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в случае выявления несоблюдения муниципальными служащими ограничений, запретов неисполнения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A11EF2" w:rsidRPr="00733AF0" w:rsidRDefault="00A11EF2" w:rsidP="002E5607">
            <w:pPr>
              <w:jc w:val="center"/>
            </w:pPr>
            <w:r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минимизация и устранение коррупционных рисков при исполнении муниципальными служащими должностных обязанностей </w:t>
            </w:r>
          </w:p>
          <w:p w:rsidR="00A11EF2" w:rsidRPr="00733AF0" w:rsidRDefault="00A11EF2" w:rsidP="002E5607">
            <w:pPr>
              <w:jc w:val="center"/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4C7C84">
            <w:r w:rsidRPr="00733AF0">
              <w:t>44.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ind w:left="23"/>
            </w:pPr>
            <w:r w:rsidRPr="00733AF0">
              <w:t>Проведение работы по выявлению, предотвращению и урегулированию конфликта интересов в деятельности муниципальных служащих, в том числе разработка и внедрение механизма выявления и разрешения конфликтов интересов на муниципальной службе, а также 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>постоянно</w:t>
            </w:r>
          </w:p>
          <w:p w:rsidR="00A11EF2" w:rsidRPr="00733AF0" w:rsidRDefault="00A11EF2" w:rsidP="002E5607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предотвращение случаев возникновения конфликта интересов в деятельности муниципальных служащих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4C7C84">
            <w:r w:rsidRPr="00733AF0">
              <w:t>45.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работы по выявлению случаев возникновения конфликта интересов, одной из сторон которого являются лица, замещающие должности муниципальной службы,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РФ 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  <w:rPr>
                <w:b/>
                <w:bCs/>
              </w:rPr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предотвращение случаев возникновения конфликта интересов, одной из сторон которого являются лица, замещающие  должности муниципальной службы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9E4476">
            <w:r w:rsidRPr="00733AF0">
              <w:t>46.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Проведение организационных, разъяснительных </w:t>
            </w:r>
          </w:p>
          <w:p w:rsidR="00A11EF2" w:rsidRPr="00733AF0" w:rsidRDefault="00A11EF2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и иных мер по недопущению муниципальными служащими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знание муниципальными служащими положений законодательства Российской Федерации, касающихся получения взятки или дачи взятки; предотвращение нарушения законодательства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 xml:space="preserve">о муниципальной службе и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о противодействии коррупции</w:t>
            </w:r>
          </w:p>
          <w:p w:rsidR="00A11EF2" w:rsidRPr="00733AF0" w:rsidRDefault="00A11EF2" w:rsidP="002E5607">
            <w:pPr>
              <w:jc w:val="center"/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9E4476">
            <w:r w:rsidRPr="00733AF0">
              <w:t>47.</w:t>
            </w:r>
          </w:p>
        </w:tc>
        <w:tc>
          <w:tcPr>
            <w:tcW w:w="5399" w:type="dxa"/>
          </w:tcPr>
          <w:p w:rsidR="00A11EF2" w:rsidRPr="00733AF0" w:rsidRDefault="00A11EF2" w:rsidP="002E5607">
            <w:pPr>
              <w:widowControl w:val="0"/>
              <w:autoSpaceDE w:val="0"/>
              <w:autoSpaceDN w:val="0"/>
              <w:adjustRightInd w:val="0"/>
            </w:pPr>
            <w:r w:rsidRPr="00733AF0">
              <w:t>Осуществление контроля исполнения муниципальными служащими администрации обязанности по уведомлению представителя нанимателя о выполнении иной оплачиваемой работы</w:t>
            </w:r>
          </w:p>
        </w:tc>
        <w:tc>
          <w:tcPr>
            <w:tcW w:w="2693" w:type="dxa"/>
          </w:tcPr>
          <w:p w:rsidR="00A11EF2" w:rsidRPr="00733AF0" w:rsidRDefault="00A11EF2" w:rsidP="002E5607">
            <w:pPr>
              <w:jc w:val="center"/>
            </w:pPr>
            <w:r w:rsidRPr="00733AF0">
              <w:t xml:space="preserve">в течение </w:t>
            </w:r>
          </w:p>
          <w:p w:rsidR="00A11EF2" w:rsidRPr="00733AF0" w:rsidRDefault="00A11EF2" w:rsidP="002E5607">
            <w:pPr>
              <w:jc w:val="center"/>
            </w:pPr>
            <w:r w:rsidRPr="00733AF0">
              <w:t>2019-2021 годов</w:t>
            </w:r>
          </w:p>
          <w:p w:rsidR="00A11EF2" w:rsidRPr="00733AF0" w:rsidRDefault="00A11EF2" w:rsidP="002E5607">
            <w:pPr>
              <w:jc w:val="center"/>
            </w:pPr>
          </w:p>
          <w:p w:rsidR="00A11EF2" w:rsidRPr="00733AF0" w:rsidRDefault="00A11EF2" w:rsidP="002E5607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2E5607">
            <w:pPr>
              <w:jc w:val="center"/>
            </w:pPr>
            <w:r w:rsidRPr="00733AF0">
              <w:t>предотвращение случаев нарушения законодательства</w:t>
            </w:r>
          </w:p>
          <w:p w:rsidR="00A11EF2" w:rsidRPr="00733AF0" w:rsidRDefault="00A11EF2" w:rsidP="002E5607">
            <w:pPr>
              <w:jc w:val="center"/>
            </w:pPr>
            <w:r w:rsidRPr="00733AF0">
              <w:t xml:space="preserve"> о муниципальной службе 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9E4476">
            <w:r w:rsidRPr="00733AF0">
              <w:t>48.</w:t>
            </w:r>
          </w:p>
        </w:tc>
        <w:tc>
          <w:tcPr>
            <w:tcW w:w="5399" w:type="dxa"/>
          </w:tcPr>
          <w:p w:rsidR="00A11EF2" w:rsidRPr="00733AF0" w:rsidRDefault="00A11EF2" w:rsidP="009E4476">
            <w:pPr>
              <w:pStyle w:val="a0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Информирование муниципальных служащих, </w:t>
            </w:r>
          </w:p>
          <w:p w:rsidR="00A11EF2" w:rsidRPr="00733AF0" w:rsidRDefault="00A11EF2" w:rsidP="009E4476">
            <w:pPr>
              <w:pStyle w:val="a0"/>
            </w:pPr>
            <w:r w:rsidRPr="00733AF0">
              <w:rPr>
                <w:rFonts w:ascii="Times New Roman" w:hAnsi="Times New Roman" w:cs="Times New Roman"/>
              </w:rPr>
              <w:t xml:space="preserve">в случае их увольнения с муниципальной службы о необходимости соблюдения ограничений, налагаемых на гражданина, замещавшего должность муниципальной службы, при заключении им трудового договора </w:t>
            </w:r>
          </w:p>
        </w:tc>
        <w:tc>
          <w:tcPr>
            <w:tcW w:w="2693" w:type="dxa"/>
          </w:tcPr>
          <w:p w:rsidR="00A11EF2" w:rsidRPr="00733AF0" w:rsidRDefault="00A11EF2" w:rsidP="009E4476">
            <w:pPr>
              <w:jc w:val="center"/>
            </w:pPr>
            <w:r w:rsidRPr="00733AF0">
              <w:t xml:space="preserve">в течение </w:t>
            </w:r>
          </w:p>
          <w:p w:rsidR="00A11EF2" w:rsidRPr="00733AF0" w:rsidRDefault="00A11EF2" w:rsidP="009E4476">
            <w:pPr>
              <w:jc w:val="center"/>
            </w:pPr>
            <w:r w:rsidRPr="00733AF0">
              <w:t>2019-2021 годов</w:t>
            </w:r>
          </w:p>
          <w:p w:rsidR="00A11EF2" w:rsidRPr="00733AF0" w:rsidRDefault="00A11EF2" w:rsidP="009E4476">
            <w:pPr>
              <w:jc w:val="center"/>
            </w:pPr>
          </w:p>
          <w:p w:rsidR="00A11EF2" w:rsidRPr="00733AF0" w:rsidRDefault="00A11EF2" w:rsidP="009E4476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E447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снижение</w:t>
            </w:r>
          </w:p>
          <w:p w:rsidR="00A11EF2" w:rsidRPr="00733AF0" w:rsidRDefault="00A11EF2" w:rsidP="009E4476">
            <w:pPr>
              <w:jc w:val="center"/>
            </w:pPr>
            <w:r w:rsidRPr="00733AF0">
              <w:t>риска коррупции</w:t>
            </w:r>
          </w:p>
        </w:tc>
      </w:tr>
      <w:tr w:rsidR="00A11EF2" w:rsidRPr="00733AF0" w:rsidTr="0098057A">
        <w:trPr>
          <w:trHeight w:val="840"/>
        </w:trPr>
        <w:tc>
          <w:tcPr>
            <w:tcW w:w="850" w:type="dxa"/>
          </w:tcPr>
          <w:p w:rsidR="00A11EF2" w:rsidRPr="00733AF0" w:rsidRDefault="00A11EF2" w:rsidP="00D218FF">
            <w:r w:rsidRPr="00733AF0">
              <w:t>49.</w:t>
            </w:r>
          </w:p>
        </w:tc>
        <w:tc>
          <w:tcPr>
            <w:tcW w:w="5399" w:type="dxa"/>
          </w:tcPr>
          <w:p w:rsidR="00A11EF2" w:rsidRPr="00733AF0" w:rsidRDefault="00A11EF2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Организация приема от граждан, претендующих на замещение должностей муниципальной службы и муниципальных служащих сведений </w:t>
            </w:r>
          </w:p>
          <w:p w:rsidR="00A11EF2" w:rsidRPr="00733AF0" w:rsidRDefault="00A11EF2" w:rsidP="009E4476">
            <w:pPr>
              <w:widowControl w:val="0"/>
              <w:autoSpaceDE w:val="0"/>
              <w:autoSpaceDN w:val="0"/>
              <w:adjustRightInd w:val="0"/>
            </w:pPr>
            <w:r w:rsidRPr="00733AF0">
              <w:t>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 Обеспечение контроля за своевременностью предоставления указанных сведений</w:t>
            </w:r>
          </w:p>
        </w:tc>
        <w:tc>
          <w:tcPr>
            <w:tcW w:w="2693" w:type="dxa"/>
          </w:tcPr>
          <w:p w:rsidR="00A11EF2" w:rsidRPr="00733AF0" w:rsidRDefault="00A11EF2" w:rsidP="009E4476">
            <w:pPr>
              <w:jc w:val="center"/>
            </w:pPr>
            <w:r w:rsidRPr="00733AF0">
              <w:t>до 1 апреля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E4476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обеспечение своевременного представления муниципальными служащими сведений о размещении информации в информационно-телекоммуникационной сети «Интернет»;</w:t>
            </w:r>
          </w:p>
          <w:p w:rsidR="00A11EF2" w:rsidRPr="00733AF0" w:rsidRDefault="00A11EF2" w:rsidP="009E4476">
            <w:pPr>
              <w:pStyle w:val="a0"/>
              <w:jc w:val="center"/>
            </w:pPr>
            <w:r w:rsidRPr="00733AF0">
              <w:rPr>
                <w:rFonts w:ascii="Times New Roman" w:hAnsi="Times New Roman" w:cs="Times New Roman"/>
              </w:rPr>
              <w:t>обеспечение представления вышеуказанных сведений гражданином, претендующим на замещение должности муниципальной службы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D218FF">
            <w:r w:rsidRPr="00733AF0">
              <w:t>50.</w:t>
            </w:r>
          </w:p>
        </w:tc>
        <w:tc>
          <w:tcPr>
            <w:tcW w:w="5399" w:type="dxa"/>
          </w:tcPr>
          <w:p w:rsidR="00A11EF2" w:rsidRPr="00733AF0" w:rsidRDefault="00A11EF2" w:rsidP="009E4476">
            <w:pPr>
              <w:pStyle w:val="a0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Ознакомление муниципальных служащих с основными изменениями законодательства по вопросам противодействия коррупции</w:t>
            </w:r>
          </w:p>
        </w:tc>
        <w:tc>
          <w:tcPr>
            <w:tcW w:w="2693" w:type="dxa"/>
          </w:tcPr>
          <w:p w:rsidR="00A11EF2" w:rsidRPr="00733AF0" w:rsidRDefault="00A11EF2" w:rsidP="009E4476">
            <w:pPr>
              <w:jc w:val="center"/>
            </w:pPr>
            <w:r w:rsidRPr="00733AF0">
              <w:t>по мере необходимости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E4476">
            <w:pPr>
              <w:jc w:val="center"/>
            </w:pPr>
            <w:r w:rsidRPr="00733AF0">
              <w:t xml:space="preserve">повышение уровня квалификации специалистов </w:t>
            </w:r>
            <w:r w:rsidRPr="00733AF0">
              <w:br/>
              <w:t>в области противодействия коррупции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AE4193">
            <w:r w:rsidRPr="00733AF0">
              <w:t>51.</w:t>
            </w:r>
          </w:p>
        </w:tc>
        <w:tc>
          <w:tcPr>
            <w:tcW w:w="5399" w:type="dxa"/>
          </w:tcPr>
          <w:p w:rsidR="00A11EF2" w:rsidRPr="00733AF0" w:rsidRDefault="00A11EF2" w:rsidP="00AE4193">
            <w:pPr>
              <w:widowControl w:val="0"/>
              <w:autoSpaceDE w:val="0"/>
              <w:autoSpaceDN w:val="0"/>
              <w:adjustRightInd w:val="0"/>
            </w:pPr>
            <w:r w:rsidRPr="00733AF0">
              <w:rPr>
                <w:rStyle w:val="FontStyle23"/>
                <w:color w:val="auto"/>
                <w:sz w:val="24"/>
                <w:szCs w:val="24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официальном сайте</w:t>
            </w:r>
            <w:r w:rsidRPr="00733AF0">
              <w:t xml:space="preserve"> администрации МР Баймакский район РБ</w:t>
            </w:r>
          </w:p>
        </w:tc>
        <w:tc>
          <w:tcPr>
            <w:tcW w:w="2693" w:type="dxa"/>
          </w:tcPr>
          <w:p w:rsidR="00A11EF2" w:rsidRPr="00733AF0" w:rsidRDefault="00A11EF2" w:rsidP="00AE4193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AE4193">
            <w:pPr>
              <w:jc w:val="center"/>
            </w:pPr>
            <w:r w:rsidRPr="00733AF0">
              <w:t xml:space="preserve">обеспечение общественного контроля при подготовке нормативных правовых актов </w:t>
            </w:r>
          </w:p>
          <w:p w:rsidR="00A11EF2" w:rsidRPr="00733AF0" w:rsidRDefault="00A11EF2" w:rsidP="00AE4193">
            <w:pPr>
              <w:jc w:val="center"/>
            </w:pPr>
            <w:r w:rsidRPr="00733AF0">
              <w:t xml:space="preserve">и их проектов </w:t>
            </w:r>
          </w:p>
          <w:p w:rsidR="00A11EF2" w:rsidRPr="00733AF0" w:rsidRDefault="00A11EF2" w:rsidP="00AE4193">
            <w:pPr>
              <w:jc w:val="center"/>
            </w:pP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A387A">
            <w:r w:rsidRPr="00733AF0">
              <w:t>52.</w:t>
            </w:r>
          </w:p>
        </w:tc>
        <w:tc>
          <w:tcPr>
            <w:tcW w:w="5399" w:type="dxa"/>
          </w:tcPr>
          <w:p w:rsidR="00A11EF2" w:rsidRPr="00733AF0" w:rsidRDefault="00A11EF2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Размещение на официальном сайте администрации в сети Интернет проектовпринимаемых нормативных правовых актов и действующих нормативных правовых актов для обеспечения возможности проведения независимой антикоррупционной экспертизы и мониторинга практики правоприменения</w:t>
            </w:r>
          </w:p>
        </w:tc>
        <w:tc>
          <w:tcPr>
            <w:tcW w:w="2693" w:type="dxa"/>
          </w:tcPr>
          <w:p w:rsidR="00A11EF2" w:rsidRPr="00733AF0" w:rsidRDefault="00A11EF2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A387A">
            <w:pPr>
              <w:jc w:val="center"/>
            </w:pPr>
            <w:r w:rsidRPr="00733AF0">
              <w:t xml:space="preserve">прозрачность и доступность информации </w:t>
            </w:r>
          </w:p>
          <w:p w:rsidR="00A11EF2" w:rsidRPr="00733AF0" w:rsidRDefault="00A11EF2" w:rsidP="00CA387A">
            <w:pPr>
              <w:jc w:val="center"/>
            </w:pPr>
            <w:r w:rsidRPr="00733AF0">
              <w:t xml:space="preserve">об антикоррупционной деятельности, выявление коррупционных факторов </w:t>
            </w:r>
          </w:p>
          <w:p w:rsidR="00A11EF2" w:rsidRPr="00733AF0" w:rsidRDefault="00A11EF2" w:rsidP="00CA387A">
            <w:pPr>
              <w:jc w:val="center"/>
            </w:pPr>
            <w:r w:rsidRPr="00733AF0">
              <w:t>и их устранение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A387A">
            <w:r w:rsidRPr="00733AF0">
              <w:t>53.</w:t>
            </w:r>
          </w:p>
        </w:tc>
        <w:tc>
          <w:tcPr>
            <w:tcW w:w="5399" w:type="dxa"/>
          </w:tcPr>
          <w:p w:rsidR="00A11EF2" w:rsidRPr="00733AF0" w:rsidRDefault="00A11EF2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Принятие мер по повышению результативности антикоррупционной экспертизы нормативных правовых актов и проектов нормативных правовых актов </w:t>
            </w:r>
          </w:p>
        </w:tc>
        <w:tc>
          <w:tcPr>
            <w:tcW w:w="2693" w:type="dxa"/>
          </w:tcPr>
          <w:p w:rsidR="00A11EF2" w:rsidRPr="00733AF0" w:rsidRDefault="00A11EF2" w:rsidP="00CA387A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A387A">
            <w:pPr>
              <w:jc w:val="center"/>
            </w:pPr>
            <w:r w:rsidRPr="00733AF0">
              <w:t>выявление коррупциогенных факторов, способствующих формированию условий для проявления коррупции и их исключение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A387A">
            <w:r w:rsidRPr="00733AF0">
              <w:t>54.</w:t>
            </w:r>
          </w:p>
        </w:tc>
        <w:tc>
          <w:tcPr>
            <w:tcW w:w="5399" w:type="dxa"/>
          </w:tcPr>
          <w:p w:rsidR="00A11EF2" w:rsidRPr="00733AF0" w:rsidRDefault="00A11EF2" w:rsidP="00CA387A">
            <w:pPr>
              <w:widowControl w:val="0"/>
              <w:autoSpaceDE w:val="0"/>
              <w:autoSpaceDN w:val="0"/>
              <w:adjustRightInd w:val="0"/>
            </w:pPr>
            <w:r w:rsidRPr="00733AF0">
              <w:t>Мониторинг нормативных правовых актов по вопросам противодействия коррупции в целях поддержания локальных актов в актуальном состоянии</w:t>
            </w:r>
          </w:p>
        </w:tc>
        <w:tc>
          <w:tcPr>
            <w:tcW w:w="2693" w:type="dxa"/>
          </w:tcPr>
          <w:p w:rsidR="00A11EF2" w:rsidRPr="00733AF0" w:rsidRDefault="00A11EF2" w:rsidP="00CA387A">
            <w:pPr>
              <w:jc w:val="center"/>
            </w:pPr>
            <w:r w:rsidRPr="00733AF0">
              <w:t>ежеквартально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A387A">
            <w:pPr>
              <w:jc w:val="center"/>
              <w:rPr>
                <w:bCs/>
              </w:rPr>
            </w:pPr>
            <w:r w:rsidRPr="00733AF0">
              <w:rPr>
                <w:bCs/>
              </w:rPr>
              <w:t xml:space="preserve">поддержание локальных актов </w:t>
            </w:r>
          </w:p>
          <w:p w:rsidR="00A11EF2" w:rsidRPr="00733AF0" w:rsidRDefault="00A11EF2" w:rsidP="00CA387A">
            <w:pPr>
              <w:jc w:val="center"/>
            </w:pPr>
            <w:r w:rsidRPr="00733AF0">
              <w:rPr>
                <w:bCs/>
              </w:rPr>
              <w:t>в актуальном состоянии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A387A">
            <w:r w:rsidRPr="00733AF0">
              <w:t>55.</w:t>
            </w:r>
          </w:p>
        </w:tc>
        <w:tc>
          <w:tcPr>
            <w:tcW w:w="5399" w:type="dxa"/>
          </w:tcPr>
          <w:p w:rsidR="00A11EF2" w:rsidRPr="00733AF0" w:rsidRDefault="00A11EF2" w:rsidP="00CA387A">
            <w:pPr>
              <w:pStyle w:val="a0"/>
            </w:pPr>
            <w:r w:rsidRPr="00733AF0">
              <w:rPr>
                <w:rFonts w:ascii="Times New Roman" w:hAnsi="Times New Roman" w:cs="Times New Roman"/>
              </w:rPr>
              <w:t>Обеспечение открытости, прозрачности в информационно-контрактной системе в сфере закупок, обеспечение конкуренции, профессионализма заказчиков, единства контрактной системы в сфере закупок, обеспечение ответственности за результативность обеспечения муниципальных нужд</w:t>
            </w:r>
          </w:p>
        </w:tc>
        <w:tc>
          <w:tcPr>
            <w:tcW w:w="2693" w:type="dxa"/>
          </w:tcPr>
          <w:p w:rsidR="00A11EF2" w:rsidRPr="00733AF0" w:rsidRDefault="00A11EF2" w:rsidP="00CA387A">
            <w:pPr>
              <w:jc w:val="center"/>
            </w:pPr>
            <w:r w:rsidRPr="00733AF0">
              <w:t xml:space="preserve">в течение </w:t>
            </w:r>
          </w:p>
          <w:p w:rsidR="00A11EF2" w:rsidRPr="00733AF0" w:rsidRDefault="00A11EF2" w:rsidP="00CA387A">
            <w:pPr>
              <w:jc w:val="center"/>
            </w:pPr>
            <w:r w:rsidRPr="00733AF0">
              <w:t>2019-2021 годов</w:t>
            </w:r>
          </w:p>
          <w:p w:rsidR="00A11EF2" w:rsidRPr="00733AF0" w:rsidRDefault="00A11EF2" w:rsidP="00CA387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A387A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 xml:space="preserve">предотвращение коррупции </w:t>
            </w:r>
          </w:p>
          <w:p w:rsidR="00A11EF2" w:rsidRPr="00733AF0" w:rsidRDefault="00A11EF2" w:rsidP="00CA387A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 xml:space="preserve">и других злоупотреблений </w:t>
            </w:r>
          </w:p>
          <w:p w:rsidR="00A11EF2" w:rsidRPr="00733AF0" w:rsidRDefault="00A11EF2" w:rsidP="00CA387A">
            <w:pPr>
              <w:pStyle w:val="NormalWeb"/>
              <w:spacing w:before="0" w:beforeAutospacing="0" w:after="0" w:afterAutospacing="0"/>
              <w:jc w:val="center"/>
            </w:pPr>
            <w:r w:rsidRPr="00733AF0">
              <w:t>в сфере закупок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E6A4C">
            <w:r w:rsidRPr="00733AF0">
              <w:t>56.</w:t>
            </w:r>
          </w:p>
        </w:tc>
        <w:tc>
          <w:tcPr>
            <w:tcW w:w="5399" w:type="dxa"/>
          </w:tcPr>
          <w:p w:rsidR="00A11EF2" w:rsidRPr="00733AF0" w:rsidRDefault="00A11EF2" w:rsidP="00CE6A4C">
            <w:pPr>
              <w:widowControl w:val="0"/>
              <w:autoSpaceDE w:val="0"/>
              <w:autoSpaceDN w:val="0"/>
              <w:adjustRightInd w:val="0"/>
            </w:pPr>
            <w:r w:rsidRPr="00733AF0">
              <w:t>Осуществление контроля за соблюдением требований законодательства о контрактной системе в сфере закупок  подведомственными организациями в целях эффективного расходования бюджетных средств</w:t>
            </w:r>
          </w:p>
        </w:tc>
        <w:tc>
          <w:tcPr>
            <w:tcW w:w="2693" w:type="dxa"/>
          </w:tcPr>
          <w:p w:rsidR="00A11EF2" w:rsidRPr="00733AF0" w:rsidRDefault="00A11EF2" w:rsidP="00CE6A4C">
            <w:pPr>
              <w:jc w:val="center"/>
            </w:pPr>
            <w:r w:rsidRPr="00733AF0">
              <w:t>по отдельному плану</w:t>
            </w:r>
          </w:p>
          <w:p w:rsidR="00A11EF2" w:rsidRPr="00733AF0" w:rsidRDefault="00A11EF2" w:rsidP="00CE6A4C">
            <w:pPr>
              <w:jc w:val="center"/>
              <w:rPr>
                <w:b/>
                <w:bCs/>
              </w:rPr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недопущение нецелевого и неэффективного использования бюджетных средств;</w:t>
            </w:r>
          </w:p>
          <w:p w:rsidR="00A11EF2" w:rsidRPr="00733AF0" w:rsidRDefault="00A11EF2" w:rsidP="00CE6A4C">
            <w:pPr>
              <w:pStyle w:val="Default"/>
              <w:jc w:val="center"/>
              <w:rPr>
                <w:color w:val="auto"/>
              </w:rPr>
            </w:pPr>
            <w:r w:rsidRPr="00733AF0">
              <w:rPr>
                <w:color w:val="auto"/>
              </w:rPr>
              <w:t>повышение эффективности, результативности осуществления закупок товаров, работ, услуг, предотвращение коррупции</w:t>
            </w:r>
            <w:r w:rsidRPr="00733AF0">
              <w:rPr>
                <w:color w:val="auto"/>
              </w:rPr>
              <w:br/>
              <w:t xml:space="preserve"> и других злоупотреблений</w:t>
            </w:r>
            <w:r w:rsidRPr="00733AF0">
              <w:rPr>
                <w:color w:val="auto"/>
              </w:rPr>
              <w:br/>
              <w:t xml:space="preserve"> в сфере закупок 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CE6A4C">
            <w:r w:rsidRPr="00733AF0">
              <w:t>57.</w:t>
            </w:r>
          </w:p>
        </w:tc>
        <w:tc>
          <w:tcPr>
            <w:tcW w:w="5399" w:type="dxa"/>
          </w:tcPr>
          <w:p w:rsidR="00A11EF2" w:rsidRPr="00733AF0" w:rsidRDefault="00A11EF2" w:rsidP="00CE6A4C">
            <w:pPr>
              <w:pStyle w:val="a0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Осуществления контроля за определением, обоснованием начальной (максимальной) цены контракта, в том числе проверка на аффилированность юридических лиц, представивших коммерческие предложения</w:t>
            </w:r>
          </w:p>
        </w:tc>
        <w:tc>
          <w:tcPr>
            <w:tcW w:w="2693" w:type="dxa"/>
          </w:tcPr>
          <w:p w:rsidR="00A11EF2" w:rsidRPr="00733AF0" w:rsidRDefault="00A11EF2" w:rsidP="00CE6A4C">
            <w:pPr>
              <w:jc w:val="center"/>
            </w:pPr>
            <w:r w:rsidRPr="00733AF0">
              <w:t xml:space="preserve">в течение </w:t>
            </w:r>
          </w:p>
          <w:p w:rsidR="00A11EF2" w:rsidRPr="00733AF0" w:rsidRDefault="00A11EF2" w:rsidP="00CE6A4C">
            <w:pPr>
              <w:jc w:val="center"/>
            </w:pPr>
            <w:r w:rsidRPr="00733AF0">
              <w:t>2019-2021 годов</w:t>
            </w:r>
          </w:p>
          <w:p w:rsidR="00A11EF2" w:rsidRPr="00733AF0" w:rsidRDefault="00A11EF2" w:rsidP="00CE6A4C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CE6A4C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 xml:space="preserve">обеспечение конкуренции </w:t>
            </w:r>
          </w:p>
          <w:p w:rsidR="00A11EF2" w:rsidRPr="00733AF0" w:rsidRDefault="00A11EF2" w:rsidP="00CE6A4C">
            <w:pPr>
              <w:pStyle w:val="a0"/>
              <w:ind w:right="-95"/>
              <w:jc w:val="center"/>
              <w:rPr>
                <w:rFonts w:ascii="Times New Roman" w:hAnsi="Times New Roman" w:cs="Times New Roman"/>
              </w:rPr>
            </w:pPr>
            <w:r w:rsidRPr="00733AF0">
              <w:rPr>
                <w:rFonts w:ascii="Times New Roman" w:hAnsi="Times New Roman" w:cs="Times New Roman"/>
              </w:rPr>
              <w:t>среди участников закупок при формировании технического задания и установления начальной (максимальной) цены;</w:t>
            </w:r>
          </w:p>
          <w:p w:rsidR="00A11EF2" w:rsidRPr="00733AF0" w:rsidRDefault="00A11EF2" w:rsidP="00CE6A4C">
            <w:pPr>
              <w:pStyle w:val="a0"/>
              <w:jc w:val="center"/>
            </w:pPr>
            <w:r w:rsidRPr="00733AF0">
              <w:rPr>
                <w:rFonts w:ascii="Times New Roman" w:hAnsi="Times New Roman" w:cs="Times New Roman"/>
              </w:rPr>
              <w:t xml:space="preserve"> предотвращение коррупции и других злоупотреблений в сфере закупок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9A4D50">
            <w:r w:rsidRPr="00733AF0">
              <w:t>58.</w:t>
            </w:r>
          </w:p>
        </w:tc>
        <w:tc>
          <w:tcPr>
            <w:tcW w:w="5399" w:type="dxa"/>
          </w:tcPr>
          <w:p w:rsidR="00A11EF2" w:rsidRPr="00733AF0" w:rsidRDefault="00A11EF2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взаимодействия с правоохранительными органами и иными государственными органами по вопросам противодействия коррупции, в том числе в части  получения информации о наличии фактов привлечения граждан, претендующих на замещение должностей муниципальной службы,</w:t>
            </w:r>
          </w:p>
          <w:p w:rsidR="00A11EF2" w:rsidRPr="00733AF0" w:rsidRDefault="00A11EF2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 xml:space="preserve"> к уголовной ответственности, наличия </w:t>
            </w:r>
            <w:r w:rsidRPr="00733AF0">
              <w:rPr>
                <w:lang w:eastAsia="en-US"/>
              </w:rPr>
              <w:t>не снятой или не погашенной судимости</w:t>
            </w:r>
          </w:p>
        </w:tc>
        <w:tc>
          <w:tcPr>
            <w:tcW w:w="2693" w:type="dxa"/>
          </w:tcPr>
          <w:p w:rsidR="00A11EF2" w:rsidRPr="00733AF0" w:rsidRDefault="00A11EF2" w:rsidP="009A4D50">
            <w:pPr>
              <w:jc w:val="center"/>
            </w:pPr>
            <w:r w:rsidRPr="00733AF0">
              <w:t>в течение</w:t>
            </w:r>
          </w:p>
          <w:p w:rsidR="00A11EF2" w:rsidRPr="00733AF0" w:rsidRDefault="00A11EF2" w:rsidP="009A4D50">
            <w:pPr>
              <w:jc w:val="center"/>
            </w:pPr>
            <w:r w:rsidRPr="00733AF0">
              <w:t xml:space="preserve"> 2019-2021 годов</w:t>
            </w:r>
          </w:p>
          <w:p w:rsidR="00A11EF2" w:rsidRPr="00733AF0" w:rsidRDefault="00A11EF2" w:rsidP="009A4D50">
            <w:pPr>
              <w:jc w:val="center"/>
            </w:pP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A4D50">
            <w:pPr>
              <w:ind w:right="-108"/>
              <w:jc w:val="center"/>
            </w:pPr>
            <w:r w:rsidRPr="00733AF0">
              <w:t xml:space="preserve">оперативное реагирование на коррупционные правонарушения и обеспечение соблюдения принципа неотвратимости юридической ответственности </w:t>
            </w:r>
          </w:p>
          <w:p w:rsidR="00A11EF2" w:rsidRPr="00733AF0" w:rsidRDefault="00A11EF2" w:rsidP="009A4D50">
            <w:pPr>
              <w:ind w:right="-108"/>
              <w:jc w:val="center"/>
            </w:pPr>
            <w:r w:rsidRPr="00733AF0">
              <w:t xml:space="preserve">за коррупционные </w:t>
            </w:r>
          </w:p>
          <w:p w:rsidR="00A11EF2" w:rsidRPr="00733AF0" w:rsidRDefault="00A11EF2" w:rsidP="009A4D50">
            <w:pPr>
              <w:ind w:right="-108"/>
              <w:jc w:val="center"/>
            </w:pPr>
            <w:r w:rsidRPr="00733AF0">
              <w:t>и иные правонарушения;</w:t>
            </w:r>
          </w:p>
          <w:p w:rsidR="00A11EF2" w:rsidRPr="00733AF0" w:rsidRDefault="00A11EF2" w:rsidP="009A4D50">
            <w:pPr>
              <w:ind w:right="-108"/>
              <w:jc w:val="center"/>
            </w:pPr>
            <w:r w:rsidRPr="00733AF0">
              <w:t>соблюдения ограничений связанных с муниципальной службой</w:t>
            </w:r>
          </w:p>
        </w:tc>
      </w:tr>
      <w:tr w:rsidR="00A11EF2" w:rsidRPr="00733AF0" w:rsidTr="00F02340">
        <w:tc>
          <w:tcPr>
            <w:tcW w:w="850" w:type="dxa"/>
          </w:tcPr>
          <w:p w:rsidR="00A11EF2" w:rsidRPr="00733AF0" w:rsidRDefault="00A11EF2" w:rsidP="009A4D50">
            <w:r w:rsidRPr="00733AF0">
              <w:t>59.</w:t>
            </w:r>
          </w:p>
        </w:tc>
        <w:tc>
          <w:tcPr>
            <w:tcW w:w="5399" w:type="dxa"/>
          </w:tcPr>
          <w:p w:rsidR="00A11EF2" w:rsidRPr="00733AF0" w:rsidRDefault="00A11EF2" w:rsidP="009A4D50">
            <w:pPr>
              <w:widowControl w:val="0"/>
              <w:autoSpaceDE w:val="0"/>
              <w:autoSpaceDN w:val="0"/>
              <w:adjustRightInd w:val="0"/>
            </w:pPr>
            <w:r w:rsidRPr="00733AF0">
              <w:t>Обеспечение возможности приема письменных сообщений граждан и организаций информации о фактах коррупции в органах местного самоуправления посредством «ящика доверия»</w:t>
            </w:r>
          </w:p>
        </w:tc>
        <w:tc>
          <w:tcPr>
            <w:tcW w:w="2693" w:type="dxa"/>
          </w:tcPr>
          <w:p w:rsidR="00A11EF2" w:rsidRPr="00733AF0" w:rsidRDefault="00A11EF2" w:rsidP="009A4D50">
            <w:pPr>
              <w:jc w:val="center"/>
            </w:pPr>
            <w:r w:rsidRPr="00733AF0">
              <w:t>постоянно</w:t>
            </w:r>
          </w:p>
        </w:tc>
        <w:tc>
          <w:tcPr>
            <w:tcW w:w="2410" w:type="dxa"/>
          </w:tcPr>
          <w:p w:rsidR="00A11EF2" w:rsidRDefault="00A11EF2">
            <w:r w:rsidRPr="00B57409">
              <w:t>Администрация СП Биляловский сельсовет</w:t>
            </w:r>
          </w:p>
        </w:tc>
        <w:tc>
          <w:tcPr>
            <w:tcW w:w="3544" w:type="dxa"/>
          </w:tcPr>
          <w:p w:rsidR="00A11EF2" w:rsidRPr="00733AF0" w:rsidRDefault="00A11EF2" w:rsidP="009A4D50">
            <w:pPr>
              <w:jc w:val="center"/>
            </w:pPr>
            <w:r w:rsidRPr="00733AF0">
              <w:t xml:space="preserve">повышение результативности </w:t>
            </w:r>
          </w:p>
          <w:p w:rsidR="00A11EF2" w:rsidRPr="00733AF0" w:rsidRDefault="00A11EF2" w:rsidP="009A4D50">
            <w:pPr>
              <w:jc w:val="center"/>
            </w:pPr>
            <w:r w:rsidRPr="00733AF0">
              <w:t>и эффективности рассмотрения обращений граждан и организаций по фактам проявления коррупции</w:t>
            </w:r>
          </w:p>
        </w:tc>
      </w:tr>
    </w:tbl>
    <w:p w:rsidR="00A11EF2" w:rsidRPr="00733AF0" w:rsidRDefault="00A11EF2" w:rsidP="00E84657">
      <w:pPr>
        <w:pStyle w:val="Heading5"/>
        <w:spacing w:before="0"/>
        <w:rPr>
          <w:rFonts w:ascii="Times New Roman" w:hAnsi="Times New Roman" w:cs="Times New Roman"/>
          <w:color w:val="auto"/>
          <w:sz w:val="26"/>
          <w:szCs w:val="26"/>
        </w:rPr>
      </w:pPr>
    </w:p>
    <w:sectPr w:rsidR="00A11EF2" w:rsidRPr="00733AF0" w:rsidSect="00A63BB9">
      <w:pgSz w:w="16838" w:h="11906" w:orient="landscape"/>
      <w:pgMar w:top="1134" w:right="820" w:bottom="851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EF2" w:rsidRDefault="00A11EF2">
      <w:r>
        <w:separator/>
      </w:r>
    </w:p>
  </w:endnote>
  <w:endnote w:type="continuationSeparator" w:id="1">
    <w:p w:rsidR="00A11EF2" w:rsidRDefault="00A11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EF2" w:rsidRDefault="00A11EF2" w:rsidP="0029292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A11EF2" w:rsidRDefault="00A11EF2" w:rsidP="00AA18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EF2" w:rsidRDefault="00A11EF2">
      <w:r>
        <w:separator/>
      </w:r>
    </w:p>
  </w:footnote>
  <w:footnote w:type="continuationSeparator" w:id="1">
    <w:p w:rsidR="00A11EF2" w:rsidRDefault="00A11E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7BE7"/>
    <w:multiLevelType w:val="multilevel"/>
    <w:tmpl w:val="2D881D8A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640B415C"/>
    <w:multiLevelType w:val="hybridMultilevel"/>
    <w:tmpl w:val="2D928E5A"/>
    <w:lvl w:ilvl="0" w:tplc="6C9AB682">
      <w:start w:val="1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124"/>
    <w:rsid w:val="0000359D"/>
    <w:rsid w:val="000035E6"/>
    <w:rsid w:val="000044B1"/>
    <w:rsid w:val="00010695"/>
    <w:rsid w:val="00012FF3"/>
    <w:rsid w:val="000135ED"/>
    <w:rsid w:val="000211CF"/>
    <w:rsid w:val="00023DD2"/>
    <w:rsid w:val="0002485A"/>
    <w:rsid w:val="00030124"/>
    <w:rsid w:val="00030662"/>
    <w:rsid w:val="00031A3B"/>
    <w:rsid w:val="00043A02"/>
    <w:rsid w:val="0004472B"/>
    <w:rsid w:val="000519ED"/>
    <w:rsid w:val="0005650D"/>
    <w:rsid w:val="00057BD2"/>
    <w:rsid w:val="00060338"/>
    <w:rsid w:val="000617DE"/>
    <w:rsid w:val="000621F1"/>
    <w:rsid w:val="00063B83"/>
    <w:rsid w:val="00070A4D"/>
    <w:rsid w:val="00072E1A"/>
    <w:rsid w:val="00075293"/>
    <w:rsid w:val="00084B8C"/>
    <w:rsid w:val="00090124"/>
    <w:rsid w:val="00096BF3"/>
    <w:rsid w:val="000A3254"/>
    <w:rsid w:val="000A3B21"/>
    <w:rsid w:val="000B05B6"/>
    <w:rsid w:val="000B4C08"/>
    <w:rsid w:val="000B7500"/>
    <w:rsid w:val="000C1FD4"/>
    <w:rsid w:val="000C21E5"/>
    <w:rsid w:val="000C2581"/>
    <w:rsid w:val="000C2F84"/>
    <w:rsid w:val="000C67A1"/>
    <w:rsid w:val="000C6908"/>
    <w:rsid w:val="000D0B9C"/>
    <w:rsid w:val="000D3AF9"/>
    <w:rsid w:val="000D418E"/>
    <w:rsid w:val="000D49E7"/>
    <w:rsid w:val="000E152D"/>
    <w:rsid w:val="000E203D"/>
    <w:rsid w:val="000E5440"/>
    <w:rsid w:val="000E65EE"/>
    <w:rsid w:val="000F65BE"/>
    <w:rsid w:val="00101EE4"/>
    <w:rsid w:val="00102A95"/>
    <w:rsid w:val="00104401"/>
    <w:rsid w:val="00107B47"/>
    <w:rsid w:val="001148C4"/>
    <w:rsid w:val="00115178"/>
    <w:rsid w:val="00116132"/>
    <w:rsid w:val="00116E84"/>
    <w:rsid w:val="001204DC"/>
    <w:rsid w:val="00122628"/>
    <w:rsid w:val="00124245"/>
    <w:rsid w:val="00131C09"/>
    <w:rsid w:val="0013396E"/>
    <w:rsid w:val="00134B19"/>
    <w:rsid w:val="0013556E"/>
    <w:rsid w:val="00136E9F"/>
    <w:rsid w:val="00144914"/>
    <w:rsid w:val="0014517A"/>
    <w:rsid w:val="00146503"/>
    <w:rsid w:val="00147007"/>
    <w:rsid w:val="001555D9"/>
    <w:rsid w:val="00163987"/>
    <w:rsid w:val="00163B4C"/>
    <w:rsid w:val="00166806"/>
    <w:rsid w:val="0017099C"/>
    <w:rsid w:val="001741B4"/>
    <w:rsid w:val="001746EB"/>
    <w:rsid w:val="0018124E"/>
    <w:rsid w:val="00185739"/>
    <w:rsid w:val="00192E7D"/>
    <w:rsid w:val="001979EA"/>
    <w:rsid w:val="001A0C1D"/>
    <w:rsid w:val="001A41C4"/>
    <w:rsid w:val="001B03B8"/>
    <w:rsid w:val="001B5A77"/>
    <w:rsid w:val="001B7183"/>
    <w:rsid w:val="001B7404"/>
    <w:rsid w:val="001C1F93"/>
    <w:rsid w:val="001D1423"/>
    <w:rsid w:val="001D68E5"/>
    <w:rsid w:val="001E2268"/>
    <w:rsid w:val="001E5E19"/>
    <w:rsid w:val="001F0311"/>
    <w:rsid w:val="001F354E"/>
    <w:rsid w:val="001F5342"/>
    <w:rsid w:val="001F5B7F"/>
    <w:rsid w:val="001F5FCB"/>
    <w:rsid w:val="001F78E9"/>
    <w:rsid w:val="0020575A"/>
    <w:rsid w:val="00207908"/>
    <w:rsid w:val="0021462B"/>
    <w:rsid w:val="002221D4"/>
    <w:rsid w:val="00223366"/>
    <w:rsid w:val="002238AF"/>
    <w:rsid w:val="002314DE"/>
    <w:rsid w:val="00232D4B"/>
    <w:rsid w:val="002350C7"/>
    <w:rsid w:val="002411C8"/>
    <w:rsid w:val="002520C6"/>
    <w:rsid w:val="002521E0"/>
    <w:rsid w:val="002523FB"/>
    <w:rsid w:val="002562FA"/>
    <w:rsid w:val="00262154"/>
    <w:rsid w:val="00264049"/>
    <w:rsid w:val="00266A0C"/>
    <w:rsid w:val="0026777D"/>
    <w:rsid w:val="002733C8"/>
    <w:rsid w:val="0027407E"/>
    <w:rsid w:val="00275A56"/>
    <w:rsid w:val="00282D2F"/>
    <w:rsid w:val="00283645"/>
    <w:rsid w:val="0029170C"/>
    <w:rsid w:val="0029292C"/>
    <w:rsid w:val="002A0033"/>
    <w:rsid w:val="002A1EE3"/>
    <w:rsid w:val="002A5975"/>
    <w:rsid w:val="002A663D"/>
    <w:rsid w:val="002B0D47"/>
    <w:rsid w:val="002B59B9"/>
    <w:rsid w:val="002C0E52"/>
    <w:rsid w:val="002C153A"/>
    <w:rsid w:val="002C2F6C"/>
    <w:rsid w:val="002C3605"/>
    <w:rsid w:val="002D3606"/>
    <w:rsid w:val="002D537E"/>
    <w:rsid w:val="002D6BEE"/>
    <w:rsid w:val="002E5607"/>
    <w:rsid w:val="002E734B"/>
    <w:rsid w:val="002E7C04"/>
    <w:rsid w:val="002F4B61"/>
    <w:rsid w:val="002F7E85"/>
    <w:rsid w:val="00300901"/>
    <w:rsid w:val="00301A53"/>
    <w:rsid w:val="0030295A"/>
    <w:rsid w:val="00302F6B"/>
    <w:rsid w:val="00305B7B"/>
    <w:rsid w:val="003138E9"/>
    <w:rsid w:val="003177BB"/>
    <w:rsid w:val="00320443"/>
    <w:rsid w:val="00322154"/>
    <w:rsid w:val="00327850"/>
    <w:rsid w:val="0033159E"/>
    <w:rsid w:val="00334763"/>
    <w:rsid w:val="003371DF"/>
    <w:rsid w:val="00341094"/>
    <w:rsid w:val="00341539"/>
    <w:rsid w:val="0034508D"/>
    <w:rsid w:val="00347975"/>
    <w:rsid w:val="00350B4F"/>
    <w:rsid w:val="00352F9B"/>
    <w:rsid w:val="00354AEF"/>
    <w:rsid w:val="003638CD"/>
    <w:rsid w:val="00366069"/>
    <w:rsid w:val="00373DBF"/>
    <w:rsid w:val="003809C3"/>
    <w:rsid w:val="00386CA8"/>
    <w:rsid w:val="00392A4B"/>
    <w:rsid w:val="00396928"/>
    <w:rsid w:val="00397821"/>
    <w:rsid w:val="003B0442"/>
    <w:rsid w:val="003B07B2"/>
    <w:rsid w:val="003B1B26"/>
    <w:rsid w:val="003B2CFB"/>
    <w:rsid w:val="003B3C04"/>
    <w:rsid w:val="003B49C0"/>
    <w:rsid w:val="003B7243"/>
    <w:rsid w:val="003B75CA"/>
    <w:rsid w:val="003C3108"/>
    <w:rsid w:val="003C31C1"/>
    <w:rsid w:val="003C5957"/>
    <w:rsid w:val="003D152E"/>
    <w:rsid w:val="003D44B9"/>
    <w:rsid w:val="003D562B"/>
    <w:rsid w:val="003D57E1"/>
    <w:rsid w:val="003D5D94"/>
    <w:rsid w:val="003D7686"/>
    <w:rsid w:val="003D7A30"/>
    <w:rsid w:val="003E6152"/>
    <w:rsid w:val="003F153A"/>
    <w:rsid w:val="003F3303"/>
    <w:rsid w:val="003F33BD"/>
    <w:rsid w:val="003F6B36"/>
    <w:rsid w:val="004079EF"/>
    <w:rsid w:val="00410365"/>
    <w:rsid w:val="00415BC6"/>
    <w:rsid w:val="004201C4"/>
    <w:rsid w:val="00420CF3"/>
    <w:rsid w:val="004245F0"/>
    <w:rsid w:val="00424805"/>
    <w:rsid w:val="00424A3E"/>
    <w:rsid w:val="00424C8F"/>
    <w:rsid w:val="00426F50"/>
    <w:rsid w:val="00431E03"/>
    <w:rsid w:val="004358E0"/>
    <w:rsid w:val="004361E6"/>
    <w:rsid w:val="00443B4F"/>
    <w:rsid w:val="004459E0"/>
    <w:rsid w:val="00446B39"/>
    <w:rsid w:val="00450575"/>
    <w:rsid w:val="00451239"/>
    <w:rsid w:val="004546EE"/>
    <w:rsid w:val="0046081F"/>
    <w:rsid w:val="004648AE"/>
    <w:rsid w:val="00481BA8"/>
    <w:rsid w:val="004843F7"/>
    <w:rsid w:val="00495B25"/>
    <w:rsid w:val="00497FDD"/>
    <w:rsid w:val="004A7160"/>
    <w:rsid w:val="004B02C2"/>
    <w:rsid w:val="004B31B7"/>
    <w:rsid w:val="004B6466"/>
    <w:rsid w:val="004B6F4D"/>
    <w:rsid w:val="004C1C81"/>
    <w:rsid w:val="004C2ACC"/>
    <w:rsid w:val="004C7C84"/>
    <w:rsid w:val="004C7F41"/>
    <w:rsid w:val="004D0F51"/>
    <w:rsid w:val="004D103D"/>
    <w:rsid w:val="004D3FBD"/>
    <w:rsid w:val="004E0B22"/>
    <w:rsid w:val="004E0E5C"/>
    <w:rsid w:val="004E45D8"/>
    <w:rsid w:val="004E622D"/>
    <w:rsid w:val="004F6226"/>
    <w:rsid w:val="004F69A6"/>
    <w:rsid w:val="004F6D59"/>
    <w:rsid w:val="00501140"/>
    <w:rsid w:val="005012F7"/>
    <w:rsid w:val="00503D1C"/>
    <w:rsid w:val="00506317"/>
    <w:rsid w:val="005063AC"/>
    <w:rsid w:val="00512968"/>
    <w:rsid w:val="00517622"/>
    <w:rsid w:val="0052015C"/>
    <w:rsid w:val="00521FF5"/>
    <w:rsid w:val="0052378C"/>
    <w:rsid w:val="0052439C"/>
    <w:rsid w:val="00536390"/>
    <w:rsid w:val="00536623"/>
    <w:rsid w:val="00537360"/>
    <w:rsid w:val="005514FD"/>
    <w:rsid w:val="00553E98"/>
    <w:rsid w:val="0055441D"/>
    <w:rsid w:val="0055504A"/>
    <w:rsid w:val="00557130"/>
    <w:rsid w:val="0056566A"/>
    <w:rsid w:val="00575594"/>
    <w:rsid w:val="005773FD"/>
    <w:rsid w:val="00577E03"/>
    <w:rsid w:val="00591612"/>
    <w:rsid w:val="005923A4"/>
    <w:rsid w:val="00594072"/>
    <w:rsid w:val="005A1C3B"/>
    <w:rsid w:val="005A1D33"/>
    <w:rsid w:val="005A54A8"/>
    <w:rsid w:val="005B2802"/>
    <w:rsid w:val="005B2867"/>
    <w:rsid w:val="005C16A3"/>
    <w:rsid w:val="005C7DFE"/>
    <w:rsid w:val="005D00B6"/>
    <w:rsid w:val="005D4149"/>
    <w:rsid w:val="005D54D1"/>
    <w:rsid w:val="005D7607"/>
    <w:rsid w:val="005E528E"/>
    <w:rsid w:val="005E537C"/>
    <w:rsid w:val="005E5DFE"/>
    <w:rsid w:val="005E6CD6"/>
    <w:rsid w:val="005F06EA"/>
    <w:rsid w:val="005F0959"/>
    <w:rsid w:val="005F7E10"/>
    <w:rsid w:val="006001FE"/>
    <w:rsid w:val="0061671E"/>
    <w:rsid w:val="00621EC4"/>
    <w:rsid w:val="00623D0F"/>
    <w:rsid w:val="00624346"/>
    <w:rsid w:val="00624F49"/>
    <w:rsid w:val="006302CB"/>
    <w:rsid w:val="006328A1"/>
    <w:rsid w:val="006368C4"/>
    <w:rsid w:val="0064648C"/>
    <w:rsid w:val="00651B31"/>
    <w:rsid w:val="00655083"/>
    <w:rsid w:val="00657AFB"/>
    <w:rsid w:val="006607C2"/>
    <w:rsid w:val="006656F9"/>
    <w:rsid w:val="00666398"/>
    <w:rsid w:val="0066737A"/>
    <w:rsid w:val="00675A8B"/>
    <w:rsid w:val="00682A49"/>
    <w:rsid w:val="00683BBF"/>
    <w:rsid w:val="00684009"/>
    <w:rsid w:val="006918C3"/>
    <w:rsid w:val="0069710F"/>
    <w:rsid w:val="006B08B4"/>
    <w:rsid w:val="006B0D2C"/>
    <w:rsid w:val="006B263A"/>
    <w:rsid w:val="006B75E5"/>
    <w:rsid w:val="006C343C"/>
    <w:rsid w:val="006D0107"/>
    <w:rsid w:val="006D53BC"/>
    <w:rsid w:val="006D74AE"/>
    <w:rsid w:val="006D7E8E"/>
    <w:rsid w:val="006E109B"/>
    <w:rsid w:val="006E1DF9"/>
    <w:rsid w:val="006E397A"/>
    <w:rsid w:val="006E4444"/>
    <w:rsid w:val="006E4AA4"/>
    <w:rsid w:val="006E7727"/>
    <w:rsid w:val="006E7A91"/>
    <w:rsid w:val="006F1468"/>
    <w:rsid w:val="006F43A4"/>
    <w:rsid w:val="00702C5C"/>
    <w:rsid w:val="00704F1E"/>
    <w:rsid w:val="00725AA9"/>
    <w:rsid w:val="007312A6"/>
    <w:rsid w:val="0073283E"/>
    <w:rsid w:val="00733AF0"/>
    <w:rsid w:val="00737023"/>
    <w:rsid w:val="00737698"/>
    <w:rsid w:val="00737B7C"/>
    <w:rsid w:val="007432D2"/>
    <w:rsid w:val="007545C8"/>
    <w:rsid w:val="00755594"/>
    <w:rsid w:val="0075724B"/>
    <w:rsid w:val="00760148"/>
    <w:rsid w:val="00765228"/>
    <w:rsid w:val="0077583B"/>
    <w:rsid w:val="007773F1"/>
    <w:rsid w:val="00777D19"/>
    <w:rsid w:val="00785BD0"/>
    <w:rsid w:val="007870CF"/>
    <w:rsid w:val="007920E9"/>
    <w:rsid w:val="007936D5"/>
    <w:rsid w:val="00796C2F"/>
    <w:rsid w:val="007A1500"/>
    <w:rsid w:val="007A6376"/>
    <w:rsid w:val="007A74CD"/>
    <w:rsid w:val="007B3961"/>
    <w:rsid w:val="007B5D19"/>
    <w:rsid w:val="007B6263"/>
    <w:rsid w:val="007C1E1B"/>
    <w:rsid w:val="007D2843"/>
    <w:rsid w:val="007D69B0"/>
    <w:rsid w:val="007F095B"/>
    <w:rsid w:val="007F4E47"/>
    <w:rsid w:val="007F733F"/>
    <w:rsid w:val="008009B5"/>
    <w:rsid w:val="00802E59"/>
    <w:rsid w:val="00805D27"/>
    <w:rsid w:val="00815234"/>
    <w:rsid w:val="00826598"/>
    <w:rsid w:val="00826EA3"/>
    <w:rsid w:val="00840A33"/>
    <w:rsid w:val="0084132A"/>
    <w:rsid w:val="00841CAD"/>
    <w:rsid w:val="00851AAC"/>
    <w:rsid w:val="00855991"/>
    <w:rsid w:val="008635AA"/>
    <w:rsid w:val="008667EB"/>
    <w:rsid w:val="00867CE0"/>
    <w:rsid w:val="00870F41"/>
    <w:rsid w:val="008823E2"/>
    <w:rsid w:val="008836D1"/>
    <w:rsid w:val="00886E63"/>
    <w:rsid w:val="00890FAD"/>
    <w:rsid w:val="008971A9"/>
    <w:rsid w:val="008A1E2D"/>
    <w:rsid w:val="008A50D4"/>
    <w:rsid w:val="008B1232"/>
    <w:rsid w:val="008B3C75"/>
    <w:rsid w:val="008C39F7"/>
    <w:rsid w:val="008D2C6B"/>
    <w:rsid w:val="008D4561"/>
    <w:rsid w:val="008D5CA0"/>
    <w:rsid w:val="008D7D0D"/>
    <w:rsid w:val="008E696B"/>
    <w:rsid w:val="008F4D88"/>
    <w:rsid w:val="0090572A"/>
    <w:rsid w:val="00907966"/>
    <w:rsid w:val="00910206"/>
    <w:rsid w:val="009172B7"/>
    <w:rsid w:val="00926066"/>
    <w:rsid w:val="00926DC5"/>
    <w:rsid w:val="00931A66"/>
    <w:rsid w:val="00932173"/>
    <w:rsid w:val="009323E7"/>
    <w:rsid w:val="0093584B"/>
    <w:rsid w:val="009401B3"/>
    <w:rsid w:val="00943600"/>
    <w:rsid w:val="00946AB5"/>
    <w:rsid w:val="00947411"/>
    <w:rsid w:val="009516D7"/>
    <w:rsid w:val="009519BB"/>
    <w:rsid w:val="0095248E"/>
    <w:rsid w:val="009549CC"/>
    <w:rsid w:val="0095702D"/>
    <w:rsid w:val="00957051"/>
    <w:rsid w:val="00957AE6"/>
    <w:rsid w:val="00960073"/>
    <w:rsid w:val="0096070B"/>
    <w:rsid w:val="00960996"/>
    <w:rsid w:val="00960EA8"/>
    <w:rsid w:val="00962392"/>
    <w:rsid w:val="0096283B"/>
    <w:rsid w:val="00965289"/>
    <w:rsid w:val="00970E66"/>
    <w:rsid w:val="00972359"/>
    <w:rsid w:val="00972B78"/>
    <w:rsid w:val="0097351E"/>
    <w:rsid w:val="00973EEC"/>
    <w:rsid w:val="0097443E"/>
    <w:rsid w:val="0098057A"/>
    <w:rsid w:val="00991F93"/>
    <w:rsid w:val="00992FCD"/>
    <w:rsid w:val="00994949"/>
    <w:rsid w:val="009957D4"/>
    <w:rsid w:val="0099780E"/>
    <w:rsid w:val="009A3AC2"/>
    <w:rsid w:val="009A4D50"/>
    <w:rsid w:val="009B22D7"/>
    <w:rsid w:val="009B586F"/>
    <w:rsid w:val="009C1FFF"/>
    <w:rsid w:val="009C278F"/>
    <w:rsid w:val="009D1DFD"/>
    <w:rsid w:val="009D6AFE"/>
    <w:rsid w:val="009E11BE"/>
    <w:rsid w:val="009E11C1"/>
    <w:rsid w:val="009E4476"/>
    <w:rsid w:val="009E45BE"/>
    <w:rsid w:val="009F2509"/>
    <w:rsid w:val="009F3849"/>
    <w:rsid w:val="009F4E35"/>
    <w:rsid w:val="009F68A7"/>
    <w:rsid w:val="00A002FE"/>
    <w:rsid w:val="00A008A7"/>
    <w:rsid w:val="00A01B7B"/>
    <w:rsid w:val="00A04194"/>
    <w:rsid w:val="00A11EF2"/>
    <w:rsid w:val="00A17109"/>
    <w:rsid w:val="00A214C3"/>
    <w:rsid w:val="00A2372E"/>
    <w:rsid w:val="00A31CF3"/>
    <w:rsid w:val="00A35825"/>
    <w:rsid w:val="00A3789F"/>
    <w:rsid w:val="00A444B5"/>
    <w:rsid w:val="00A5032E"/>
    <w:rsid w:val="00A51AF9"/>
    <w:rsid w:val="00A53107"/>
    <w:rsid w:val="00A54680"/>
    <w:rsid w:val="00A56BE5"/>
    <w:rsid w:val="00A61BF2"/>
    <w:rsid w:val="00A63BB9"/>
    <w:rsid w:val="00A63C2A"/>
    <w:rsid w:val="00A6503B"/>
    <w:rsid w:val="00A66EF9"/>
    <w:rsid w:val="00A67130"/>
    <w:rsid w:val="00A67BBC"/>
    <w:rsid w:val="00A74B61"/>
    <w:rsid w:val="00A81FDA"/>
    <w:rsid w:val="00A860EF"/>
    <w:rsid w:val="00A86BED"/>
    <w:rsid w:val="00A9033E"/>
    <w:rsid w:val="00A90875"/>
    <w:rsid w:val="00A9268E"/>
    <w:rsid w:val="00A93839"/>
    <w:rsid w:val="00A97A16"/>
    <w:rsid w:val="00AA18D3"/>
    <w:rsid w:val="00AA293D"/>
    <w:rsid w:val="00AA32F8"/>
    <w:rsid w:val="00AA6429"/>
    <w:rsid w:val="00AA6AF4"/>
    <w:rsid w:val="00AC1CB3"/>
    <w:rsid w:val="00AC47D3"/>
    <w:rsid w:val="00AC7A7D"/>
    <w:rsid w:val="00AD0D51"/>
    <w:rsid w:val="00AD2568"/>
    <w:rsid w:val="00AD6783"/>
    <w:rsid w:val="00AD69B0"/>
    <w:rsid w:val="00AE2C8D"/>
    <w:rsid w:val="00AE361C"/>
    <w:rsid w:val="00AE4193"/>
    <w:rsid w:val="00AE77D9"/>
    <w:rsid w:val="00AF3719"/>
    <w:rsid w:val="00AF656C"/>
    <w:rsid w:val="00B0281E"/>
    <w:rsid w:val="00B028B6"/>
    <w:rsid w:val="00B04EBA"/>
    <w:rsid w:val="00B105BE"/>
    <w:rsid w:val="00B1639F"/>
    <w:rsid w:val="00B16F50"/>
    <w:rsid w:val="00B16FB6"/>
    <w:rsid w:val="00B247B4"/>
    <w:rsid w:val="00B404A4"/>
    <w:rsid w:val="00B412A5"/>
    <w:rsid w:val="00B46423"/>
    <w:rsid w:val="00B50945"/>
    <w:rsid w:val="00B51EFD"/>
    <w:rsid w:val="00B57409"/>
    <w:rsid w:val="00B57BE8"/>
    <w:rsid w:val="00B7673D"/>
    <w:rsid w:val="00B76BF6"/>
    <w:rsid w:val="00B841FA"/>
    <w:rsid w:val="00B86EDD"/>
    <w:rsid w:val="00B9262D"/>
    <w:rsid w:val="00BA57DA"/>
    <w:rsid w:val="00BB0AC6"/>
    <w:rsid w:val="00BC0798"/>
    <w:rsid w:val="00BC5F5C"/>
    <w:rsid w:val="00BC65F6"/>
    <w:rsid w:val="00BD1A54"/>
    <w:rsid w:val="00BD2647"/>
    <w:rsid w:val="00BD4034"/>
    <w:rsid w:val="00BE5E40"/>
    <w:rsid w:val="00BE6542"/>
    <w:rsid w:val="00BE6622"/>
    <w:rsid w:val="00BE76E7"/>
    <w:rsid w:val="00BF2A5C"/>
    <w:rsid w:val="00BF3296"/>
    <w:rsid w:val="00BF3413"/>
    <w:rsid w:val="00C01FA7"/>
    <w:rsid w:val="00C02869"/>
    <w:rsid w:val="00C0662D"/>
    <w:rsid w:val="00C07E32"/>
    <w:rsid w:val="00C101DA"/>
    <w:rsid w:val="00C1316D"/>
    <w:rsid w:val="00C1323B"/>
    <w:rsid w:val="00C14D2C"/>
    <w:rsid w:val="00C15BC7"/>
    <w:rsid w:val="00C174AD"/>
    <w:rsid w:val="00C17A41"/>
    <w:rsid w:val="00C21CB2"/>
    <w:rsid w:val="00C3022E"/>
    <w:rsid w:val="00C309C0"/>
    <w:rsid w:val="00C33B83"/>
    <w:rsid w:val="00C340E1"/>
    <w:rsid w:val="00C4129A"/>
    <w:rsid w:val="00C42180"/>
    <w:rsid w:val="00C4276E"/>
    <w:rsid w:val="00C511C8"/>
    <w:rsid w:val="00C54BC7"/>
    <w:rsid w:val="00C65703"/>
    <w:rsid w:val="00C660B6"/>
    <w:rsid w:val="00C713A6"/>
    <w:rsid w:val="00C75063"/>
    <w:rsid w:val="00C760C5"/>
    <w:rsid w:val="00C77C24"/>
    <w:rsid w:val="00C826AF"/>
    <w:rsid w:val="00C82F96"/>
    <w:rsid w:val="00C84975"/>
    <w:rsid w:val="00C85FDB"/>
    <w:rsid w:val="00CA387A"/>
    <w:rsid w:val="00CA4919"/>
    <w:rsid w:val="00CA57C9"/>
    <w:rsid w:val="00CA5D79"/>
    <w:rsid w:val="00CB1367"/>
    <w:rsid w:val="00CB2473"/>
    <w:rsid w:val="00CB2D1D"/>
    <w:rsid w:val="00CB3540"/>
    <w:rsid w:val="00CB3B25"/>
    <w:rsid w:val="00CC0179"/>
    <w:rsid w:val="00CC6733"/>
    <w:rsid w:val="00CC6A06"/>
    <w:rsid w:val="00CD3733"/>
    <w:rsid w:val="00CD6E61"/>
    <w:rsid w:val="00CE15F1"/>
    <w:rsid w:val="00CE6A4C"/>
    <w:rsid w:val="00CF20B3"/>
    <w:rsid w:val="00CF4CA7"/>
    <w:rsid w:val="00CF7917"/>
    <w:rsid w:val="00D04701"/>
    <w:rsid w:val="00D04C78"/>
    <w:rsid w:val="00D04D0C"/>
    <w:rsid w:val="00D11F99"/>
    <w:rsid w:val="00D13379"/>
    <w:rsid w:val="00D14296"/>
    <w:rsid w:val="00D16F85"/>
    <w:rsid w:val="00D211AA"/>
    <w:rsid w:val="00D218FF"/>
    <w:rsid w:val="00D236A4"/>
    <w:rsid w:val="00D258FD"/>
    <w:rsid w:val="00D26AB9"/>
    <w:rsid w:val="00D30AAC"/>
    <w:rsid w:val="00D3530F"/>
    <w:rsid w:val="00D37459"/>
    <w:rsid w:val="00D43B4C"/>
    <w:rsid w:val="00D44F75"/>
    <w:rsid w:val="00D501A3"/>
    <w:rsid w:val="00D563F0"/>
    <w:rsid w:val="00D56FC5"/>
    <w:rsid w:val="00D60847"/>
    <w:rsid w:val="00D75728"/>
    <w:rsid w:val="00D764A2"/>
    <w:rsid w:val="00D779F9"/>
    <w:rsid w:val="00D80471"/>
    <w:rsid w:val="00D80F35"/>
    <w:rsid w:val="00D8573C"/>
    <w:rsid w:val="00D85B47"/>
    <w:rsid w:val="00D959B0"/>
    <w:rsid w:val="00DA5800"/>
    <w:rsid w:val="00DB0A89"/>
    <w:rsid w:val="00DC26D3"/>
    <w:rsid w:val="00DC4BC5"/>
    <w:rsid w:val="00DC7794"/>
    <w:rsid w:val="00DD5DE0"/>
    <w:rsid w:val="00DE28C9"/>
    <w:rsid w:val="00DE32FD"/>
    <w:rsid w:val="00DF034C"/>
    <w:rsid w:val="00DF54F3"/>
    <w:rsid w:val="00E002B9"/>
    <w:rsid w:val="00E1614F"/>
    <w:rsid w:val="00E1652D"/>
    <w:rsid w:val="00E17412"/>
    <w:rsid w:val="00E2324D"/>
    <w:rsid w:val="00E355BF"/>
    <w:rsid w:val="00E35B6F"/>
    <w:rsid w:val="00E36970"/>
    <w:rsid w:val="00E36EBE"/>
    <w:rsid w:val="00E42A52"/>
    <w:rsid w:val="00E4315E"/>
    <w:rsid w:val="00E4379E"/>
    <w:rsid w:val="00E454A3"/>
    <w:rsid w:val="00E4757D"/>
    <w:rsid w:val="00E50CC3"/>
    <w:rsid w:val="00E60CE2"/>
    <w:rsid w:val="00E636C0"/>
    <w:rsid w:val="00E6733D"/>
    <w:rsid w:val="00E67FA5"/>
    <w:rsid w:val="00E70FBF"/>
    <w:rsid w:val="00E800DA"/>
    <w:rsid w:val="00E814C1"/>
    <w:rsid w:val="00E8246A"/>
    <w:rsid w:val="00E84657"/>
    <w:rsid w:val="00E9252E"/>
    <w:rsid w:val="00E946E3"/>
    <w:rsid w:val="00E9527B"/>
    <w:rsid w:val="00EA2003"/>
    <w:rsid w:val="00EA51FC"/>
    <w:rsid w:val="00EA67D3"/>
    <w:rsid w:val="00EA6853"/>
    <w:rsid w:val="00EA7A62"/>
    <w:rsid w:val="00EB460F"/>
    <w:rsid w:val="00EB730A"/>
    <w:rsid w:val="00EC550C"/>
    <w:rsid w:val="00EC7FB2"/>
    <w:rsid w:val="00ED0C3A"/>
    <w:rsid w:val="00ED4356"/>
    <w:rsid w:val="00EE0B5A"/>
    <w:rsid w:val="00EE2219"/>
    <w:rsid w:val="00EE47F8"/>
    <w:rsid w:val="00EE4842"/>
    <w:rsid w:val="00EF4252"/>
    <w:rsid w:val="00EF59B8"/>
    <w:rsid w:val="00EF5CF3"/>
    <w:rsid w:val="00F02340"/>
    <w:rsid w:val="00F04207"/>
    <w:rsid w:val="00F0472C"/>
    <w:rsid w:val="00F16B82"/>
    <w:rsid w:val="00F2150E"/>
    <w:rsid w:val="00F21E71"/>
    <w:rsid w:val="00F25B33"/>
    <w:rsid w:val="00F26432"/>
    <w:rsid w:val="00F30B08"/>
    <w:rsid w:val="00F3282A"/>
    <w:rsid w:val="00F3728C"/>
    <w:rsid w:val="00F40F5B"/>
    <w:rsid w:val="00F420AA"/>
    <w:rsid w:val="00F44B59"/>
    <w:rsid w:val="00F468CA"/>
    <w:rsid w:val="00F469CB"/>
    <w:rsid w:val="00F51823"/>
    <w:rsid w:val="00F52141"/>
    <w:rsid w:val="00F531B9"/>
    <w:rsid w:val="00F711D1"/>
    <w:rsid w:val="00F74561"/>
    <w:rsid w:val="00F81152"/>
    <w:rsid w:val="00F92721"/>
    <w:rsid w:val="00F97CBA"/>
    <w:rsid w:val="00FA0B64"/>
    <w:rsid w:val="00FA329C"/>
    <w:rsid w:val="00FA423A"/>
    <w:rsid w:val="00FA4611"/>
    <w:rsid w:val="00FB26A0"/>
    <w:rsid w:val="00FB3DBB"/>
    <w:rsid w:val="00FB67C6"/>
    <w:rsid w:val="00FB7D36"/>
    <w:rsid w:val="00FD2672"/>
    <w:rsid w:val="00FD4749"/>
    <w:rsid w:val="00FD5E7A"/>
    <w:rsid w:val="00FD75DB"/>
    <w:rsid w:val="00FE5E2D"/>
    <w:rsid w:val="00FF6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12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0124"/>
    <w:pPr>
      <w:keepNext/>
      <w:jc w:val="right"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0124"/>
    <w:pPr>
      <w:keepNext/>
      <w:jc w:val="center"/>
      <w:outlineLvl w:val="1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0124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301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0124"/>
    <w:rPr>
      <w:rFonts w:ascii="Cambria" w:hAnsi="Cambria" w:cs="Cambria"/>
      <w:color w:val="243F6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03012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A18D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472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18D3"/>
    <w:rPr>
      <w:rFonts w:cs="Times New Roman"/>
    </w:rPr>
  </w:style>
  <w:style w:type="paragraph" w:styleId="NormalWeb">
    <w:name w:val="Normal (Web)"/>
    <w:basedOn w:val="Normal"/>
    <w:uiPriority w:val="99"/>
    <w:rsid w:val="00D7572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D75728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392A4B"/>
    <w:rPr>
      <w:rFonts w:cs="Times New Roman"/>
    </w:rPr>
  </w:style>
  <w:style w:type="character" w:customStyle="1" w:styleId="a">
    <w:name w:val="Гипертекстовая ссылка"/>
    <w:basedOn w:val="DefaultParagraphFont"/>
    <w:uiPriority w:val="99"/>
    <w:rsid w:val="00AA6429"/>
    <w:rPr>
      <w:rFonts w:cs="Times New Roman"/>
      <w:color w:val="106BBE"/>
    </w:rPr>
  </w:style>
  <w:style w:type="paragraph" w:customStyle="1" w:styleId="Style12">
    <w:name w:val="Style12"/>
    <w:basedOn w:val="Normal"/>
    <w:uiPriority w:val="99"/>
    <w:rsid w:val="00AC7A7D"/>
    <w:pPr>
      <w:widowControl w:val="0"/>
      <w:autoSpaceDE w:val="0"/>
      <w:autoSpaceDN w:val="0"/>
      <w:adjustRightInd w:val="0"/>
      <w:spacing w:line="331" w:lineRule="exact"/>
      <w:ind w:firstLine="701"/>
      <w:jc w:val="both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semiHidden/>
    <w:rsid w:val="00E8465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84657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75A8B"/>
    <w:pPr>
      <w:ind w:firstLine="72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A8B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uiPriority w:val="99"/>
    <w:rsid w:val="00BC0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3B49C0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customStyle="1" w:styleId="a0">
    <w:name w:val="Прижатый влево"/>
    <w:basedOn w:val="Normal"/>
    <w:next w:val="Normal"/>
    <w:uiPriority w:val="99"/>
    <w:rsid w:val="00B767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23">
    <w:name w:val="Font Style23"/>
    <w:basedOn w:val="DefaultParagraphFont"/>
    <w:uiPriority w:val="99"/>
    <w:rsid w:val="0075724B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uiPriority w:val="99"/>
    <w:rsid w:val="00CA491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Style6">
    <w:name w:val="Style6"/>
    <w:basedOn w:val="Normal"/>
    <w:uiPriority w:val="99"/>
    <w:rsid w:val="00481BA8"/>
    <w:pPr>
      <w:widowControl w:val="0"/>
      <w:autoSpaceDE w:val="0"/>
      <w:autoSpaceDN w:val="0"/>
      <w:adjustRightInd w:val="0"/>
      <w:spacing w:line="329" w:lineRule="exact"/>
    </w:pPr>
  </w:style>
  <w:style w:type="paragraph" w:customStyle="1" w:styleId="Style8">
    <w:name w:val="Style8"/>
    <w:basedOn w:val="Normal"/>
    <w:uiPriority w:val="99"/>
    <w:rsid w:val="00D80F35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BodyText">
    <w:name w:val="Body Text"/>
    <w:basedOn w:val="Normal"/>
    <w:link w:val="BodyTextChar"/>
    <w:uiPriority w:val="99"/>
    <w:rsid w:val="00A9268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F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15</Pages>
  <Words>4425</Words>
  <Characters>25226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Минибаева Эльмира Фанисовна</dc:creator>
  <cp:keywords/>
  <dc:description/>
  <cp:lastModifiedBy>Admin</cp:lastModifiedBy>
  <cp:revision>11</cp:revision>
  <cp:lastPrinted>2018-09-04T06:07:00Z</cp:lastPrinted>
  <dcterms:created xsi:type="dcterms:W3CDTF">2019-02-07T14:10:00Z</dcterms:created>
  <dcterms:modified xsi:type="dcterms:W3CDTF">2019-03-01T11:52:00Z</dcterms:modified>
</cp:coreProperties>
</file>