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B66E50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4A2F95">
        <w:rPr>
          <w:rFonts w:ascii="Times New Roman" w:hAnsi="Times New Roman" w:cs="Times New Roman"/>
          <w:b/>
          <w:sz w:val="24"/>
          <w:szCs w:val="24"/>
        </w:rPr>
        <w:t>10</w:t>
      </w:r>
    </w:p>
    <w:p w:rsidR="002215F1" w:rsidRP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 xml:space="preserve">месяца 2020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2215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 xml:space="preserve">Баймакский район Республики Башкортостан, по состоянию на 1 </w:t>
      </w:r>
      <w:r w:rsidR="004A2F95">
        <w:rPr>
          <w:rFonts w:ascii="Times New Roman" w:hAnsi="Times New Roman" w:cs="Times New Roman"/>
          <w:sz w:val="24"/>
          <w:szCs w:val="24"/>
        </w:rPr>
        <w:t>ноября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2020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4A2F95">
        <w:rPr>
          <w:rFonts w:ascii="Times New Roman" w:hAnsi="Times New Roman" w:cs="Times New Roman"/>
          <w:sz w:val="24"/>
          <w:szCs w:val="24"/>
        </w:rPr>
        <w:t>ноября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04987">
        <w:rPr>
          <w:rFonts w:ascii="Times New Roman" w:hAnsi="Times New Roman" w:cs="Times New Roman"/>
          <w:sz w:val="24"/>
          <w:szCs w:val="24"/>
        </w:rPr>
        <w:t>3581,9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904987">
        <w:rPr>
          <w:rFonts w:ascii="Times New Roman" w:hAnsi="Times New Roman" w:cs="Times New Roman"/>
          <w:sz w:val="24"/>
          <w:szCs w:val="24"/>
        </w:rPr>
        <w:t>332,8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–</w:t>
      </w:r>
      <w:r w:rsidR="00904987">
        <w:rPr>
          <w:rFonts w:ascii="Times New Roman" w:hAnsi="Times New Roman" w:cs="Times New Roman"/>
          <w:sz w:val="24"/>
          <w:szCs w:val="24"/>
        </w:rPr>
        <w:t>45,</w:t>
      </w:r>
      <w:proofErr w:type="gramStart"/>
      <w:r w:rsidR="00904987">
        <w:rPr>
          <w:rFonts w:ascii="Times New Roman" w:hAnsi="Times New Roman" w:cs="Times New Roman"/>
          <w:sz w:val="24"/>
          <w:szCs w:val="24"/>
        </w:rPr>
        <w:t>1</w:t>
      </w:r>
      <w:r w:rsidR="00A3405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04987">
        <w:rPr>
          <w:rFonts w:ascii="Times New Roman" w:hAnsi="Times New Roman" w:cs="Times New Roman"/>
          <w:sz w:val="24"/>
          <w:szCs w:val="24"/>
        </w:rPr>
        <w:t xml:space="preserve">75,19 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904987">
        <w:rPr>
          <w:rFonts w:ascii="Times New Roman" w:hAnsi="Times New Roman" w:cs="Times New Roman"/>
          <w:sz w:val="24"/>
          <w:szCs w:val="24"/>
        </w:rPr>
        <w:t>32,9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4987">
        <w:rPr>
          <w:rFonts w:ascii="Times New Roman" w:hAnsi="Times New Roman" w:cs="Times New Roman"/>
          <w:sz w:val="24"/>
          <w:szCs w:val="24"/>
        </w:rPr>
        <w:t>143,2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904987">
        <w:rPr>
          <w:rFonts w:ascii="Times New Roman" w:hAnsi="Times New Roman" w:cs="Times New Roman"/>
          <w:sz w:val="24"/>
          <w:szCs w:val="24"/>
        </w:rPr>
        <w:t>201,3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04987">
        <w:rPr>
          <w:rFonts w:ascii="Times New Roman" w:hAnsi="Times New Roman" w:cs="Times New Roman"/>
          <w:sz w:val="24"/>
          <w:szCs w:val="24"/>
        </w:rPr>
        <w:t>70,91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6F7B6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45095C">
        <w:rPr>
          <w:rFonts w:ascii="Times New Roman" w:hAnsi="Times New Roman" w:cs="Times New Roman"/>
          <w:sz w:val="24"/>
          <w:szCs w:val="24"/>
        </w:rPr>
        <w:t>18135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45095C">
        <w:rPr>
          <w:rFonts w:ascii="Times New Roman" w:hAnsi="Times New Roman" w:cs="Times New Roman"/>
          <w:sz w:val="24"/>
          <w:szCs w:val="24"/>
        </w:rPr>
        <w:t>113,35</w:t>
      </w:r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5095C">
        <w:rPr>
          <w:rFonts w:ascii="Times New Roman" w:hAnsi="Times New Roman" w:cs="Times New Roman"/>
          <w:sz w:val="24"/>
          <w:szCs w:val="24"/>
        </w:rPr>
        <w:t>3249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45095C">
        <w:rPr>
          <w:rFonts w:ascii="Times New Roman" w:hAnsi="Times New Roman" w:cs="Times New Roman"/>
          <w:sz w:val="24"/>
          <w:szCs w:val="24"/>
        </w:rPr>
        <w:t>96,68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45095C">
        <w:rPr>
          <w:rFonts w:ascii="Times New Roman" w:hAnsi="Times New Roman" w:cs="Times New Roman"/>
          <w:sz w:val="24"/>
          <w:szCs w:val="24"/>
        </w:rPr>
        <w:t>о дохода поступивших за первые десять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месяца 2020 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5095C">
        <w:rPr>
          <w:rFonts w:ascii="Times New Roman" w:hAnsi="Times New Roman" w:cs="Times New Roman"/>
          <w:sz w:val="24"/>
          <w:szCs w:val="24"/>
        </w:rPr>
        <w:t>октябрь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45095C">
        <w:rPr>
          <w:rFonts w:ascii="Times New Roman" w:hAnsi="Times New Roman" w:cs="Times New Roman"/>
          <w:sz w:val="24"/>
          <w:szCs w:val="24"/>
        </w:rPr>
        <w:t>2962</w:t>
      </w:r>
      <w:bookmarkStart w:id="0" w:name="_GoBack"/>
      <w:bookmarkEnd w:id="0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45095C">
        <w:rPr>
          <w:rFonts w:ascii="Times New Roman" w:hAnsi="Times New Roman" w:cs="Times New Roman"/>
          <w:sz w:val="24"/>
          <w:szCs w:val="24"/>
        </w:rPr>
        <w:t>78,88</w:t>
      </w:r>
      <w:r w:rsidR="00BE374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45095C">
        <w:rPr>
          <w:rFonts w:ascii="Times New Roman" w:hAnsi="Times New Roman" w:cs="Times New Roman"/>
          <w:sz w:val="24"/>
          <w:szCs w:val="24"/>
        </w:rPr>
        <w:t>1045,2</w:t>
      </w:r>
      <w:r w:rsidR="00BE374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45095C">
        <w:rPr>
          <w:rFonts w:ascii="Times New Roman" w:hAnsi="Times New Roman" w:cs="Times New Roman"/>
          <w:sz w:val="24"/>
          <w:szCs w:val="24"/>
        </w:rPr>
        <w:t>81,68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 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62964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2070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10</cp:revision>
  <cp:lastPrinted>2019-06-13T04:02:00Z</cp:lastPrinted>
  <dcterms:created xsi:type="dcterms:W3CDTF">2020-05-14T10:07:00Z</dcterms:created>
  <dcterms:modified xsi:type="dcterms:W3CDTF">2020-11-11T12:09:00Z</dcterms:modified>
</cp:coreProperties>
</file>