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6" w:rsidRPr="00852294" w:rsidRDefault="00281CA6" w:rsidP="0085229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852294">
        <w:rPr>
          <w:rFonts w:ascii="Times New Roman" w:hAnsi="Times New Roman"/>
          <w:sz w:val="26"/>
          <w:szCs w:val="26"/>
        </w:rPr>
        <w:t>Уважаемые, президиум, депутаты и приглашенные.</w:t>
      </w:r>
    </w:p>
    <w:p w:rsidR="00281CA6" w:rsidRPr="00852294" w:rsidRDefault="00281CA6" w:rsidP="008522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2294">
        <w:rPr>
          <w:rFonts w:ascii="Times New Roman" w:hAnsi="Times New Roman"/>
          <w:sz w:val="26"/>
          <w:szCs w:val="26"/>
        </w:rPr>
        <w:t xml:space="preserve">    Прежде чем обозначить проблемы наших сельских поселений при исполнении полномочий, разрешите вкратце ознакомить вас с информацией о состоянии местного самоуправления в сельском поселении Биляловский сельсовет МР Баймакский район РБ. Биляловский сельсовет имеет общий площадью – </w:t>
      </w:r>
      <w:r>
        <w:rPr>
          <w:rFonts w:ascii="Times New Roman" w:hAnsi="Times New Roman"/>
          <w:sz w:val="26"/>
          <w:szCs w:val="26"/>
        </w:rPr>
        <w:t>22,683 кв.км</w:t>
      </w:r>
      <w:bookmarkStart w:id="0" w:name="_GoBack"/>
      <w:bookmarkEnd w:id="0"/>
      <w:r w:rsidRPr="00852294">
        <w:rPr>
          <w:rFonts w:ascii="Times New Roman" w:hAnsi="Times New Roman"/>
          <w:sz w:val="26"/>
          <w:szCs w:val="26"/>
        </w:rPr>
        <w:t>. 5 населенных пунктов, численность населения составляет 2140 человека. В последние годы в сельском поселении наблюдается позитивная демогра</w:t>
      </w:r>
      <w:r>
        <w:rPr>
          <w:rFonts w:ascii="Times New Roman" w:hAnsi="Times New Roman"/>
          <w:sz w:val="26"/>
          <w:szCs w:val="26"/>
        </w:rPr>
        <w:t>фическая ситуация, прежде всего</w:t>
      </w:r>
      <w:r w:rsidRPr="00852294">
        <w:rPr>
          <w:rFonts w:ascii="Times New Roman" w:hAnsi="Times New Roman"/>
          <w:sz w:val="26"/>
          <w:szCs w:val="26"/>
        </w:rPr>
        <w:t xml:space="preserve"> это связано с естественном приростом населения. Так рождаемость в прошлый 2016 год – 32 детей, смертность – 17. За счет рождаемости и прибытия на постоянное место жительство произошло увеличение численности населения. Создания для них хороших условий для проживания, оказания помощи в решении жилищной проблемы основные задачи, которые стоят перед нами, при их своевременном решении молодежь остается на селе, появляются новые семьи и дома. В тоже время население стало предъявлять больше требований к уровню и качеству жизни на селе в первую очередь и достойным условиям проживания.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294">
        <w:rPr>
          <w:rFonts w:ascii="Times New Roman" w:hAnsi="Times New Roman"/>
          <w:sz w:val="26"/>
          <w:szCs w:val="26"/>
        </w:rPr>
        <w:t xml:space="preserve">Большое внимание администрацией поселения уделяется вопросам благоустройства территорий. Особенно для решения этих проблем сельским поселениям оказывается существенная помощь в виде ежеквартально выделяемых финансовых средств на благоустройство и дорожную деятельность. </w:t>
      </w:r>
    </w:p>
    <w:p w:rsidR="00281CA6" w:rsidRPr="00852294" w:rsidRDefault="00281CA6" w:rsidP="008522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2294">
        <w:rPr>
          <w:rFonts w:ascii="Times New Roman" w:hAnsi="Times New Roman"/>
          <w:sz w:val="26"/>
          <w:szCs w:val="26"/>
        </w:rPr>
        <w:t>Благодаря этим безвозмездным финансовым средствам решаются многие проблемные вопросы. На сегодняшний день, целевые денежные средства из бюджета РБ проведено ремонт ограждений кладбищ, благоустроены мемориалы павшим в Великой Отечественной войны в населенных пунктах, приобретено и установлено дорожные знаки, каждый год проведем ремонт дорог с гравийным покрытием, очистка дорог от снега в зимнее время и т.д. И не забываем каждый год из этих сумм 100-200 тыс.р. выделяем на освещение улиц в сельской местности.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294">
        <w:rPr>
          <w:rFonts w:ascii="Times New Roman" w:hAnsi="Times New Roman"/>
          <w:sz w:val="26"/>
          <w:szCs w:val="26"/>
        </w:rPr>
        <w:t xml:space="preserve">Для большинства жителей деревень и селпроживающие в таких местностях зачастую сопряжено с рядом неудобств и ограничений. Если сравнивать с городом (Баймак), где каждый вечер зажигается ночное освещение, горят фонари вдоль дороги, многие административные здания и культурные объекты подсвечены точечным свечением светодиодов и прожекторов, то в сельской местности все не так радужно. В деревнях наблюдается очень малое количество столбов с фонарями, а если они и есть, то очень часто свет попросту отключают к ночи. Вот и получается, что человеку приходится буквально на ощупь ходить в темное время  суток, внимательно следя, чтобы не угодить ногой во что-нибудь. Хоть и живем мы в 21-ом веке, но определенного улучшения ситуации не велик, но сдвиг есть. </w:t>
      </w:r>
    </w:p>
    <w:p w:rsidR="00281CA6" w:rsidRPr="00852294" w:rsidRDefault="00281CA6" w:rsidP="008522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2294">
        <w:rPr>
          <w:rFonts w:ascii="Times New Roman" w:hAnsi="Times New Roman"/>
          <w:sz w:val="26"/>
          <w:szCs w:val="26"/>
        </w:rPr>
        <w:t>На сегодняшний день в сельском поселении имеется всего 74 точки, вернее установлено фонари – светильники типа ЖКУ - 70 ВТ для них применяется лампа ДНАТ – 70 ВТ. Отсюда могут быть вопрос, кто занимается установкой освещения в сельской местности. Администрация сельского поселения заключает договор подряда индивидуальным предпринимателем Зуфар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294">
        <w:rPr>
          <w:rFonts w:ascii="Times New Roman" w:hAnsi="Times New Roman"/>
          <w:sz w:val="26"/>
          <w:szCs w:val="26"/>
        </w:rPr>
        <w:t>Абсалямовым,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294">
        <w:rPr>
          <w:rFonts w:ascii="Times New Roman" w:hAnsi="Times New Roman"/>
          <w:sz w:val="26"/>
          <w:szCs w:val="26"/>
        </w:rPr>
        <w:t>специализирующейся на установке подобного оборудования. Всю ответственность по обеспечению и обслуживанию уличного освещения в сельской местности несет местная администрация СП. Прочие технические вопросы, сопряженные с заменой вышедшего из строя оборудования несет З. Абсалямов. При обращении он во время приезжает и устраняет недостатки. Самое главное для нас положительная сторона производимые ремонтные работы не оплачиваются из кармана местной администрации. Оплата за потребленные электроэнергии на примере 1 светильника обходиться 6</w:t>
      </w:r>
      <w:r>
        <w:rPr>
          <w:rFonts w:ascii="Times New Roman" w:hAnsi="Times New Roman"/>
          <w:sz w:val="26"/>
          <w:szCs w:val="26"/>
        </w:rPr>
        <w:t>0-80 руб.в месяц. Постоянная не</w:t>
      </w:r>
      <w:r w:rsidRPr="00852294">
        <w:rPr>
          <w:rFonts w:ascii="Times New Roman" w:hAnsi="Times New Roman"/>
          <w:sz w:val="26"/>
          <w:szCs w:val="26"/>
        </w:rPr>
        <w:t>хватка денег в бюджете сельских деревень отображается и на качество жизни в этих поселениях. Поступающие средства из Федерального бюджета является незначительным подспорьем в решение ряд вопроса. Да, в сельских поселениях освещаться должны не только сами улицы, 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294">
        <w:rPr>
          <w:rFonts w:ascii="Times New Roman" w:hAnsi="Times New Roman"/>
          <w:sz w:val="26"/>
          <w:szCs w:val="26"/>
        </w:rPr>
        <w:t>и различные культурные, административные и общеобразовательные объекты. Однако привыкли к тому, что написанное на бумаге не всегда в полной мере осуществляется в действительности.</w:t>
      </w:r>
    </w:p>
    <w:p w:rsidR="00281CA6" w:rsidRPr="00852294" w:rsidRDefault="00281CA6" w:rsidP="008522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2294">
        <w:rPr>
          <w:rFonts w:ascii="Times New Roman" w:hAnsi="Times New Roman"/>
          <w:sz w:val="26"/>
          <w:szCs w:val="26"/>
        </w:rPr>
        <w:t>Пользуясь случаем за предоставленную мне возможность выступить, обсудить проблемы и актуальные вопросы дальнейшего эффективного развития сельских поселений хочется и по 3-му вопросу пару слов высказать. Каждый год в деревнях мы организуем и проводим большое мероприятие «Здравствуйте, односельчане!» где требуется состав наряда из сотрудников полиции для обеспечения охрану общественного порядка. Иногда приходится самим вместе с активами и членами ДНД поддержать охрану общественного порядка. Роль члена ДНД здесь велика, хотя они выполняют свои обязанности без удостоверения, как говорится, юридические силы не имеет. Просим насчет удостоверения ускорить и выдать членам ДНД. Ещё одна проблема пьянства, которая настоящее время приобрела особенно болезненный для нашего общества и государства характер. В частности остро стоит проблема потребления отдельными гражданами спиртосодержащей продукции, изготовленной на основе этилового спирта из непищевого сырья. Употребление такой продукции пагубно влияет на здоровье населения, приводит к отравлениям, а в последствие к смерти человека. Да, 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294">
        <w:rPr>
          <w:rFonts w:ascii="Times New Roman" w:hAnsi="Times New Roman"/>
          <w:sz w:val="26"/>
          <w:szCs w:val="26"/>
        </w:rPr>
        <w:t>боремся, неоднократно сотрудниками правоохранительных органов изъято полный комплект(ящиками водки, коньяк) и т.д. Но конечный результат не видно. Запретить или ограничить оборот указанной продукции с помощью республиканского законодательства без изменения федерального невозможно.</w:t>
      </w:r>
    </w:p>
    <w:p w:rsidR="00281CA6" w:rsidRDefault="00281CA6" w:rsidP="008522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2294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-</w:t>
      </w:r>
      <w:r w:rsidRPr="00852294">
        <w:rPr>
          <w:rFonts w:ascii="Times New Roman" w:hAnsi="Times New Roman"/>
          <w:sz w:val="26"/>
          <w:szCs w:val="26"/>
        </w:rPr>
        <w:t>этому в целях предотвращения потребления населением спиртосодержащей непищевой продукции и снижение алкоголизации населения необходимы действенные меры, вплоть до полного запрета их розничной продажи. Ежегодно мы совместно с депутатами и активами стараемся выполнять большой объем работы, нам еще больше предстоит сделать в дальнейшем для выполнения основной цели нашей работы повышение уровня и качества жизни населения его занятости и самозанятости создание благоприятных условий для жизни учебы и досуга наших жителей. Администрациям сельских поселений нужно приложить все усилия чтобы как можно больше жителей привлечь и совместной работе, сотрудничеству, потому что население само должно самоорганизовываться для решения вопросов местного значения, совместно с органами местного самоуправления.</w:t>
      </w:r>
    </w:p>
    <w:p w:rsidR="00281CA6" w:rsidRDefault="00281CA6" w:rsidP="008522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81CA6" w:rsidRPr="00852294" w:rsidRDefault="00281CA6" w:rsidP="008522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СП Биляловский сельсовет М.И.Заманов</w:t>
      </w:r>
    </w:p>
    <w:sectPr w:rsidR="00281CA6" w:rsidRPr="00852294" w:rsidSect="008522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7D9"/>
    <w:rsid w:val="0001353C"/>
    <w:rsid w:val="00020CDF"/>
    <w:rsid w:val="000277AC"/>
    <w:rsid w:val="00033DFE"/>
    <w:rsid w:val="000879B3"/>
    <w:rsid w:val="000B45A8"/>
    <w:rsid w:val="000B772E"/>
    <w:rsid w:val="00133214"/>
    <w:rsid w:val="001B6F02"/>
    <w:rsid w:val="001F7658"/>
    <w:rsid w:val="00243030"/>
    <w:rsid w:val="002616EE"/>
    <w:rsid w:val="002816CA"/>
    <w:rsid w:val="00281CA6"/>
    <w:rsid w:val="002C445B"/>
    <w:rsid w:val="0032026F"/>
    <w:rsid w:val="0033761E"/>
    <w:rsid w:val="00345764"/>
    <w:rsid w:val="004757D9"/>
    <w:rsid w:val="004B64AF"/>
    <w:rsid w:val="004E3165"/>
    <w:rsid w:val="004E337E"/>
    <w:rsid w:val="0051413F"/>
    <w:rsid w:val="00545FC7"/>
    <w:rsid w:val="00584C55"/>
    <w:rsid w:val="00763EB3"/>
    <w:rsid w:val="007A4B95"/>
    <w:rsid w:val="007D3D0E"/>
    <w:rsid w:val="00800EFF"/>
    <w:rsid w:val="00801E64"/>
    <w:rsid w:val="00824688"/>
    <w:rsid w:val="00852294"/>
    <w:rsid w:val="008554C8"/>
    <w:rsid w:val="00867BAA"/>
    <w:rsid w:val="00870598"/>
    <w:rsid w:val="00881AD9"/>
    <w:rsid w:val="00903262"/>
    <w:rsid w:val="00907451"/>
    <w:rsid w:val="00910881"/>
    <w:rsid w:val="00946284"/>
    <w:rsid w:val="009521F1"/>
    <w:rsid w:val="009639B4"/>
    <w:rsid w:val="00975E6D"/>
    <w:rsid w:val="009917E8"/>
    <w:rsid w:val="009A2839"/>
    <w:rsid w:val="009E3ACD"/>
    <w:rsid w:val="00A17EBA"/>
    <w:rsid w:val="00AC2320"/>
    <w:rsid w:val="00AC3552"/>
    <w:rsid w:val="00AE7631"/>
    <w:rsid w:val="00AF4049"/>
    <w:rsid w:val="00B950ED"/>
    <w:rsid w:val="00BA3DF0"/>
    <w:rsid w:val="00BB795B"/>
    <w:rsid w:val="00BE0A4D"/>
    <w:rsid w:val="00C030ED"/>
    <w:rsid w:val="00C174CB"/>
    <w:rsid w:val="00CA4389"/>
    <w:rsid w:val="00CD0130"/>
    <w:rsid w:val="00D1429F"/>
    <w:rsid w:val="00D753F8"/>
    <w:rsid w:val="00D95D39"/>
    <w:rsid w:val="00DA0F95"/>
    <w:rsid w:val="00DF22DE"/>
    <w:rsid w:val="00EB700B"/>
    <w:rsid w:val="00F051D6"/>
    <w:rsid w:val="00F10756"/>
    <w:rsid w:val="00F123AD"/>
    <w:rsid w:val="00F245D7"/>
    <w:rsid w:val="00F8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3</Pages>
  <Words>930</Words>
  <Characters>5302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2017-04-03T12:21:00Z</cp:lastPrinted>
  <dcterms:created xsi:type="dcterms:W3CDTF">2017-04-03T04:20:00Z</dcterms:created>
  <dcterms:modified xsi:type="dcterms:W3CDTF">2017-04-14T04:26:00Z</dcterms:modified>
</cp:coreProperties>
</file>