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A11" w:rsidRDefault="00644A11" w:rsidP="00644A11">
      <w:pPr>
        <w:pStyle w:val="a4"/>
        <w:shd w:val="clear" w:color="auto" w:fill="FFFFFF"/>
        <w:spacing w:before="195" w:beforeAutospacing="0" w:after="195" w:afterAutospacing="0" w:line="315" w:lineRule="atLeast"/>
        <w:contextualSpacing/>
        <w:jc w:val="center"/>
        <w:rPr>
          <w:sz w:val="28"/>
          <w:szCs w:val="28"/>
          <w:shd w:val="clear" w:color="auto" w:fill="FFFFFF"/>
        </w:rPr>
      </w:pPr>
      <w:r w:rsidRPr="00644A11">
        <w:rPr>
          <w:sz w:val="28"/>
          <w:szCs w:val="28"/>
          <w:shd w:val="clear" w:color="auto" w:fill="FFFFFF"/>
        </w:rPr>
        <w:t>3 и 4 апреля в налоговых инспекциях пройдут Дни открытых дверей для плательщиков страховых взносов</w:t>
      </w:r>
      <w:r>
        <w:rPr>
          <w:sz w:val="28"/>
          <w:szCs w:val="28"/>
          <w:shd w:val="clear" w:color="auto" w:fill="FFFFFF"/>
        </w:rPr>
        <w:t>.</w:t>
      </w:r>
    </w:p>
    <w:p w:rsidR="00644A11" w:rsidRPr="00644A11" w:rsidRDefault="00644A11" w:rsidP="00644A11">
      <w:pPr>
        <w:pStyle w:val="a4"/>
        <w:shd w:val="clear" w:color="auto" w:fill="FFFFFF"/>
        <w:spacing w:before="195" w:beforeAutospacing="0" w:after="195" w:afterAutospacing="0" w:line="315" w:lineRule="atLeast"/>
        <w:contextualSpacing/>
        <w:jc w:val="center"/>
        <w:rPr>
          <w:sz w:val="28"/>
          <w:szCs w:val="28"/>
          <w:shd w:val="clear" w:color="auto" w:fill="FFFFFF"/>
        </w:rPr>
      </w:pPr>
      <w:bookmarkStart w:id="0" w:name="_GoBack"/>
      <w:bookmarkEnd w:id="0"/>
    </w:p>
    <w:p w:rsidR="00644A11" w:rsidRPr="00644A11" w:rsidRDefault="00644A11" w:rsidP="00644A11">
      <w:pPr>
        <w:pStyle w:val="a4"/>
        <w:shd w:val="clear" w:color="auto" w:fill="FFFFFF"/>
        <w:spacing w:before="195" w:beforeAutospacing="0" w:after="195" w:afterAutospacing="0" w:line="315" w:lineRule="atLeast"/>
        <w:ind w:firstLine="708"/>
        <w:contextualSpacing/>
        <w:jc w:val="both"/>
        <w:rPr>
          <w:sz w:val="28"/>
          <w:szCs w:val="28"/>
          <w:shd w:val="clear" w:color="auto" w:fill="FFFFFF"/>
        </w:rPr>
      </w:pPr>
      <w:r w:rsidRPr="00644A11">
        <w:rPr>
          <w:sz w:val="28"/>
          <w:szCs w:val="28"/>
          <w:shd w:val="clear" w:color="auto" w:fill="FFFFFF"/>
        </w:rPr>
        <w:t>В связи с передачей ФНС России с 2017 года полномочий по администрированию</w:t>
      </w:r>
      <w:r w:rsidRPr="00644A11">
        <w:rPr>
          <w:rStyle w:val="apple-converted-space"/>
          <w:sz w:val="28"/>
          <w:szCs w:val="28"/>
          <w:shd w:val="clear" w:color="auto" w:fill="FFFFFF"/>
        </w:rPr>
        <w:t> </w:t>
      </w:r>
      <w:hyperlink r:id="rId5" w:history="1">
        <w:r w:rsidRPr="00644A11">
          <w:rPr>
            <w:rStyle w:val="a3"/>
            <w:color w:val="auto"/>
            <w:sz w:val="28"/>
            <w:szCs w:val="28"/>
            <w:u w:val="none"/>
            <w:shd w:val="clear" w:color="auto" w:fill="FFFFFF"/>
          </w:rPr>
          <w:t>страховых взносов</w:t>
        </w:r>
      </w:hyperlink>
      <w:r w:rsidRPr="00644A11">
        <w:rPr>
          <w:sz w:val="28"/>
          <w:szCs w:val="28"/>
          <w:shd w:val="clear" w:color="auto" w:fill="FFFFFF"/>
        </w:rPr>
        <w:t>, расчеты по данным взносам должны предоставляться в налоговый орган по месту учета плательщиков взносов.</w:t>
      </w:r>
    </w:p>
    <w:p w:rsidR="00644A11" w:rsidRPr="00644A11" w:rsidRDefault="00644A11" w:rsidP="00644A11">
      <w:pPr>
        <w:pStyle w:val="a4"/>
        <w:shd w:val="clear" w:color="auto" w:fill="FFFFFF"/>
        <w:spacing w:before="195" w:beforeAutospacing="0" w:after="195" w:afterAutospacing="0" w:line="315" w:lineRule="atLeast"/>
        <w:ind w:firstLine="708"/>
        <w:contextualSpacing/>
        <w:jc w:val="both"/>
        <w:rPr>
          <w:sz w:val="28"/>
          <w:szCs w:val="28"/>
          <w:shd w:val="clear" w:color="auto" w:fill="FFFFFF"/>
        </w:rPr>
      </w:pPr>
      <w:r w:rsidRPr="00644A11">
        <w:rPr>
          <w:sz w:val="28"/>
          <w:szCs w:val="28"/>
          <w:shd w:val="clear" w:color="auto" w:fill="FFFFFF"/>
        </w:rPr>
        <w:t>3 апреля и 4 апреля 2017 года во всех налоговых инспекция пройдут Дни открытых дверей, посвященные страховым взносам. Посетителям будет предоставлена дополнительная возможность получить консультацию специалистов по всем вопросам, касающимся нового порядка администрирования страховых взносов.</w:t>
      </w:r>
    </w:p>
    <w:p w:rsidR="00721111" w:rsidRPr="00644A11" w:rsidRDefault="00644A11" w:rsidP="00644A11">
      <w:pPr>
        <w:contextualSpacing/>
        <w:jc w:val="both"/>
        <w:rPr>
          <w:rFonts w:ascii="Times New Roman" w:hAnsi="Times New Roman" w:cs="Times New Roman"/>
          <w:sz w:val="28"/>
          <w:szCs w:val="28"/>
        </w:rPr>
      </w:pPr>
    </w:p>
    <w:sectPr w:rsidR="00721111" w:rsidRPr="00644A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BD8"/>
    <w:rsid w:val="004921B2"/>
    <w:rsid w:val="00644A11"/>
    <w:rsid w:val="008B4BD8"/>
    <w:rsid w:val="00AE27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44A11"/>
    <w:rPr>
      <w:rFonts w:cs="Times New Roman"/>
    </w:rPr>
  </w:style>
  <w:style w:type="character" w:styleId="a3">
    <w:name w:val="Hyperlink"/>
    <w:basedOn w:val="a0"/>
    <w:semiHidden/>
    <w:rsid w:val="00644A11"/>
    <w:rPr>
      <w:rFonts w:cs="Times New Roman"/>
      <w:color w:val="0000FF"/>
      <w:u w:val="single"/>
    </w:rPr>
  </w:style>
  <w:style w:type="paragraph" w:styleId="a4">
    <w:name w:val="Normal (Web)"/>
    <w:basedOn w:val="a"/>
    <w:uiPriority w:val="99"/>
    <w:semiHidden/>
    <w:rsid w:val="00644A1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44A11"/>
    <w:rPr>
      <w:rFonts w:cs="Times New Roman"/>
    </w:rPr>
  </w:style>
  <w:style w:type="character" w:styleId="a3">
    <w:name w:val="Hyperlink"/>
    <w:basedOn w:val="a0"/>
    <w:semiHidden/>
    <w:rsid w:val="00644A11"/>
    <w:rPr>
      <w:rFonts w:cs="Times New Roman"/>
      <w:color w:val="0000FF"/>
      <w:u w:val="single"/>
    </w:rPr>
  </w:style>
  <w:style w:type="paragraph" w:styleId="a4">
    <w:name w:val="Normal (Web)"/>
    <w:basedOn w:val="a"/>
    <w:uiPriority w:val="99"/>
    <w:semiHidden/>
    <w:rsid w:val="00644A1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nalog.ru/rn26/taxation/inspre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97</Words>
  <Characters>556</Characters>
  <Application>Microsoft Office Word</Application>
  <DocSecurity>0</DocSecurity>
  <Lines>4</Lines>
  <Paragraphs>1</Paragraphs>
  <ScaleCrop>false</ScaleCrop>
  <Company/>
  <LinksUpToDate>false</LinksUpToDate>
  <CharactersWithSpaces>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Рамиль Рустамович Магафуров</dc:creator>
  <cp:keywords/>
  <dc:description/>
  <cp:lastModifiedBy>Рамиль Рустамович Магафуров</cp:lastModifiedBy>
  <cp:revision>2</cp:revision>
  <dcterms:created xsi:type="dcterms:W3CDTF">2017-03-24T05:14:00Z</dcterms:created>
  <dcterms:modified xsi:type="dcterms:W3CDTF">2017-03-24T05:16:00Z</dcterms:modified>
</cp:coreProperties>
</file>